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B79D" w14:textId="77777777" w:rsidR="00AA25EC" w:rsidRPr="00974EBD" w:rsidRDefault="00AA25EC" w:rsidP="00117AD8">
      <w:pPr>
        <w:spacing w:line="276" w:lineRule="auto"/>
        <w:rPr>
          <w:b/>
          <w:sz w:val="28"/>
          <w:szCs w:val="28"/>
          <w:lang w:val="en-US"/>
        </w:rPr>
      </w:pPr>
      <w:r w:rsidRPr="00974EBD">
        <w:rPr>
          <w:b/>
          <w:sz w:val="28"/>
          <w:szCs w:val="28"/>
          <w:lang w:val="en-US"/>
        </w:rPr>
        <w:t>Agenda for SATBUSS January 31st 2020</w:t>
      </w:r>
    </w:p>
    <w:p w14:paraId="3AF3CC4A" w14:textId="77777777" w:rsidR="00AA25EC" w:rsidRDefault="00AA25EC" w:rsidP="00117AD8">
      <w:pPr>
        <w:spacing w:line="276" w:lineRule="auto"/>
        <w:rPr>
          <w:b/>
          <w:lang w:val="en-US"/>
        </w:rPr>
      </w:pPr>
    </w:p>
    <w:p w14:paraId="35F10CF3" w14:textId="5D8472CD" w:rsidR="00AA25EC" w:rsidRPr="00974EBD" w:rsidRDefault="00AA25EC" w:rsidP="00117AD8">
      <w:pPr>
        <w:spacing w:line="276" w:lineRule="auto"/>
        <w:rPr>
          <w:b/>
          <w:lang w:val="en-US"/>
        </w:rPr>
      </w:pPr>
      <w:r w:rsidRPr="00974EBD">
        <w:rPr>
          <w:b/>
          <w:lang w:val="en-US"/>
        </w:rPr>
        <w:t>Attending:</w:t>
      </w:r>
      <w:r w:rsidR="00206D9C">
        <w:rPr>
          <w:b/>
          <w:lang w:val="en-US"/>
        </w:rPr>
        <w:t xml:space="preserve"> </w:t>
      </w:r>
      <w:r w:rsidR="00206D9C" w:rsidRPr="001348D4">
        <w:rPr>
          <w:lang w:val="en-US"/>
        </w:rPr>
        <w:t>Baki Cakici, Louise Klitgaard</w:t>
      </w:r>
      <w:r w:rsidR="001348D4" w:rsidRPr="001348D4">
        <w:rPr>
          <w:lang w:val="en-US"/>
        </w:rPr>
        <w:t xml:space="preserve"> Torntoft</w:t>
      </w:r>
      <w:r w:rsidR="00206D9C" w:rsidRPr="001348D4">
        <w:rPr>
          <w:lang w:val="en-US"/>
        </w:rPr>
        <w:t>,</w:t>
      </w:r>
      <w:r w:rsidR="001348D4" w:rsidRPr="001348D4">
        <w:rPr>
          <w:lang w:val="en-US"/>
        </w:rPr>
        <w:t xml:space="preserve"> Marisa Cohn, Mikala Sofie Skoglund Thomsen, Norkka Mirella Medina de Gúzman, Anne Jensen (Secretary and leading the meeting)</w:t>
      </w:r>
      <w:r w:rsidR="00206D9C">
        <w:rPr>
          <w:b/>
          <w:lang w:val="en-US"/>
        </w:rPr>
        <w:t xml:space="preserve"> </w:t>
      </w:r>
    </w:p>
    <w:p w14:paraId="7B8A867D" w14:textId="77777777" w:rsidR="00AA25EC" w:rsidRDefault="00AA25EC" w:rsidP="00117AD8">
      <w:pPr>
        <w:spacing w:line="276" w:lineRule="auto"/>
        <w:rPr>
          <w:lang w:val="en-US"/>
        </w:rPr>
      </w:pPr>
    </w:p>
    <w:p w14:paraId="0C565CCE" w14:textId="77777777" w:rsidR="00AA25EC" w:rsidRDefault="00AA25EC" w:rsidP="00117AD8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974EBD">
        <w:rPr>
          <w:b/>
          <w:lang w:val="en-US"/>
        </w:rPr>
        <w:t>Welcome to all of our new representatives at SATBUSS</w:t>
      </w:r>
    </w:p>
    <w:p w14:paraId="6832F3D2" w14:textId="77777777" w:rsidR="00AA25EC" w:rsidRDefault="00AA25EC" w:rsidP="00117AD8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>What are the Subject Area Team’s responsibilities?</w:t>
      </w:r>
    </w:p>
    <w:p w14:paraId="05C0A6D8" w14:textId="77777777" w:rsidR="00AA25EC" w:rsidRDefault="00AA25EC" w:rsidP="00117AD8">
      <w:pPr>
        <w:spacing w:line="276" w:lineRule="auto"/>
        <w:rPr>
          <w:lang w:val="en-GB"/>
        </w:rPr>
      </w:pPr>
      <w:r>
        <w:rPr>
          <w:lang w:val="en-GB"/>
        </w:rPr>
        <w:tab/>
      </w:r>
      <w:r w:rsidRPr="004F751F">
        <w:rPr>
          <w:lang w:val="en-GB"/>
        </w:rPr>
        <w:t xml:space="preserve">A </w:t>
      </w:r>
      <w:r>
        <w:rPr>
          <w:lang w:val="en-GB"/>
        </w:rPr>
        <w:t>S</w:t>
      </w:r>
      <w:r w:rsidRPr="004F751F">
        <w:rPr>
          <w:lang w:val="en-GB"/>
        </w:rPr>
        <w:t xml:space="preserve">ubject </w:t>
      </w:r>
      <w:r>
        <w:rPr>
          <w:lang w:val="en-GB"/>
        </w:rPr>
        <w:t>Area T</w:t>
      </w:r>
      <w:r w:rsidRPr="004F751F">
        <w:rPr>
          <w:lang w:val="en-GB"/>
        </w:rPr>
        <w:t xml:space="preserve">eam handles programme-specific questions regarding </w:t>
      </w:r>
      <w:r>
        <w:rPr>
          <w:lang w:val="en-GB"/>
        </w:rPr>
        <w:t xml:space="preserve">the represented </w:t>
      </w:r>
      <w:r>
        <w:rPr>
          <w:lang w:val="en-GB"/>
        </w:rPr>
        <w:tab/>
        <w:t xml:space="preserve">programmes or topics common for all programmes at ITU. That can be issues of academic </w:t>
      </w:r>
      <w:r>
        <w:rPr>
          <w:lang w:val="en-GB"/>
        </w:rPr>
        <w:tab/>
        <w:t>character e.g. regarding specific courses in the programme(s),</w:t>
      </w:r>
      <w:r w:rsidRPr="004F751F">
        <w:rPr>
          <w:lang w:val="en-GB"/>
        </w:rPr>
        <w:t xml:space="preserve"> </w:t>
      </w:r>
      <w:r>
        <w:rPr>
          <w:lang w:val="en-GB"/>
        </w:rPr>
        <w:t xml:space="preserve">course evaluation, and quality </w:t>
      </w:r>
      <w:r>
        <w:rPr>
          <w:lang w:val="en-GB"/>
        </w:rPr>
        <w:tab/>
        <w:t>assurance tasks such as review of mandatory activities and credit transfer, changes to a</w:t>
      </w:r>
      <w:r>
        <w:rPr>
          <w:lang w:val="en-GB"/>
        </w:rPr>
        <w:tab/>
        <w:t xml:space="preserve">programme structure or content, review of Study Programme Reports, among others. </w:t>
      </w:r>
    </w:p>
    <w:p w14:paraId="4ACD60FE" w14:textId="77777777" w:rsidR="00AA25EC" w:rsidRDefault="00AA25EC" w:rsidP="00117AD8">
      <w:pPr>
        <w:spacing w:line="276" w:lineRule="auto"/>
        <w:rPr>
          <w:lang w:val="en-GB"/>
        </w:rPr>
      </w:pPr>
      <w:r>
        <w:rPr>
          <w:lang w:val="en-GB"/>
        </w:rPr>
        <w:tab/>
        <w:t xml:space="preserve">Items for the meetings can be provided either by members of the Subject Area Team, </w:t>
      </w:r>
      <w:r>
        <w:rPr>
          <w:lang w:val="en-GB"/>
        </w:rPr>
        <w:tab/>
        <w:t xml:space="preserve">students or faculty or come from other parties such as the Study Board. The Study Board will </w:t>
      </w:r>
      <w:r>
        <w:rPr>
          <w:lang w:val="en-GB"/>
        </w:rPr>
        <w:tab/>
        <w:t xml:space="preserve">typically send documents in hearing in the Subject Area Teams and the feedback can then </w:t>
      </w:r>
      <w:r>
        <w:rPr>
          <w:lang w:val="en-GB"/>
        </w:rPr>
        <w:tab/>
        <w:t>form the basis of discussion in a Study Board meeting.</w:t>
      </w:r>
    </w:p>
    <w:p w14:paraId="440ED6C7" w14:textId="77777777" w:rsidR="00AA25EC" w:rsidRPr="004F751F" w:rsidRDefault="00AA25EC" w:rsidP="00117AD8">
      <w:pPr>
        <w:spacing w:line="276" w:lineRule="auto"/>
        <w:rPr>
          <w:lang w:val="en-GB"/>
        </w:rPr>
      </w:pPr>
      <w:r>
        <w:rPr>
          <w:lang w:val="en-GB"/>
        </w:rPr>
        <w:tab/>
      </w:r>
      <w:r w:rsidRPr="004F751F">
        <w:rPr>
          <w:lang w:val="en-GB"/>
        </w:rPr>
        <w:t>All members are welcome to</w:t>
      </w:r>
      <w:r>
        <w:rPr>
          <w:lang w:val="en-GB"/>
        </w:rPr>
        <w:t xml:space="preserve"> provide items to </w:t>
      </w:r>
      <w:r w:rsidRPr="004F751F">
        <w:rPr>
          <w:lang w:val="en-GB"/>
        </w:rPr>
        <w:t xml:space="preserve">the agenda, preferably with </w:t>
      </w:r>
      <w:r>
        <w:rPr>
          <w:lang w:val="en-GB"/>
        </w:rPr>
        <w:t>a text</w:t>
      </w:r>
      <w:r w:rsidRPr="004F751F">
        <w:rPr>
          <w:lang w:val="en-GB"/>
        </w:rPr>
        <w:t xml:space="preserve"> if the </w:t>
      </w:r>
      <w:r>
        <w:rPr>
          <w:lang w:val="en-GB"/>
        </w:rPr>
        <w:tab/>
        <w:t>Subject Area Team members need to prepare</w:t>
      </w:r>
      <w:r w:rsidRPr="004F751F">
        <w:rPr>
          <w:lang w:val="en-GB"/>
        </w:rPr>
        <w:t xml:space="preserve"> before the meeting. If you are not able to </w:t>
      </w:r>
      <w:r>
        <w:rPr>
          <w:lang w:val="en-GB"/>
        </w:rPr>
        <w:tab/>
      </w:r>
      <w:r w:rsidRPr="004F751F">
        <w:rPr>
          <w:lang w:val="en-GB"/>
        </w:rPr>
        <w:t>participate in a mee</w:t>
      </w:r>
      <w:r>
        <w:rPr>
          <w:lang w:val="en-GB"/>
        </w:rPr>
        <w:t>ting, you must cancel to the programme coordinator</w:t>
      </w:r>
      <w:r w:rsidRPr="004F751F">
        <w:rPr>
          <w:lang w:val="en-GB"/>
        </w:rPr>
        <w:t>.</w:t>
      </w:r>
    </w:p>
    <w:p w14:paraId="0852565B" w14:textId="77777777" w:rsidR="00AA25EC" w:rsidRPr="00AA25EC" w:rsidRDefault="00AA25EC" w:rsidP="00117AD8">
      <w:pPr>
        <w:pStyle w:val="ListParagraph"/>
        <w:spacing w:line="276" w:lineRule="auto"/>
        <w:rPr>
          <w:lang w:val="en-GB"/>
        </w:rPr>
      </w:pPr>
    </w:p>
    <w:p w14:paraId="59C78E2A" w14:textId="77777777" w:rsidR="00AA25EC" w:rsidRDefault="00AA25EC" w:rsidP="00117AD8">
      <w:pPr>
        <w:pStyle w:val="ListParagraph"/>
        <w:numPr>
          <w:ilvl w:val="1"/>
          <w:numId w:val="2"/>
        </w:numPr>
        <w:spacing w:line="276" w:lineRule="auto"/>
        <w:rPr>
          <w:b/>
          <w:lang w:val="en-US"/>
        </w:rPr>
      </w:pPr>
      <w:r w:rsidRPr="00974EBD">
        <w:rPr>
          <w:b/>
          <w:lang w:val="en-US"/>
        </w:rPr>
        <w:t>Round of presentation of all attendees</w:t>
      </w:r>
    </w:p>
    <w:p w14:paraId="35CB1B13" w14:textId="77777777" w:rsidR="00117AD8" w:rsidRPr="00974EBD" w:rsidRDefault="00117AD8" w:rsidP="00117AD8">
      <w:pPr>
        <w:pStyle w:val="ListParagraph"/>
        <w:spacing w:line="276" w:lineRule="auto"/>
        <w:ind w:left="1440"/>
        <w:rPr>
          <w:b/>
          <w:lang w:val="en-US"/>
        </w:rPr>
      </w:pPr>
    </w:p>
    <w:p w14:paraId="57A5C86F" w14:textId="77777777" w:rsidR="00AA25EC" w:rsidRPr="00206D9C" w:rsidRDefault="00AA25EC" w:rsidP="00117AD8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b/>
          <w:lang w:val="en-US"/>
        </w:rPr>
        <w:t>Approval of agenda</w:t>
      </w:r>
    </w:p>
    <w:p w14:paraId="0E0728BD" w14:textId="77777777" w:rsidR="00206D9C" w:rsidRDefault="00206D9C" w:rsidP="00117AD8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>Approved.</w:t>
      </w:r>
    </w:p>
    <w:p w14:paraId="492BF10B" w14:textId="77777777" w:rsidR="00117AD8" w:rsidRPr="00206D9C" w:rsidRDefault="00117AD8" w:rsidP="00117AD8">
      <w:pPr>
        <w:pStyle w:val="ListParagraph"/>
        <w:spacing w:line="276" w:lineRule="auto"/>
        <w:rPr>
          <w:lang w:val="en-US"/>
        </w:rPr>
      </w:pPr>
    </w:p>
    <w:p w14:paraId="43B2890A" w14:textId="77777777" w:rsidR="00AA25EC" w:rsidRPr="00206D9C" w:rsidRDefault="00AA25EC" w:rsidP="00117AD8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b/>
          <w:lang w:val="en-US"/>
        </w:rPr>
        <w:t>Approval of minutes from last SATBUSS meeting on December 12</w:t>
      </w:r>
      <w:r w:rsidRPr="00974EBD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2019</w:t>
      </w:r>
    </w:p>
    <w:p w14:paraId="33402F2F" w14:textId="77777777" w:rsidR="00206D9C" w:rsidRDefault="00206D9C" w:rsidP="00117AD8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>Approved</w:t>
      </w:r>
      <w:r w:rsidR="005B0C59">
        <w:rPr>
          <w:lang w:val="en-US"/>
        </w:rPr>
        <w:t>.</w:t>
      </w:r>
    </w:p>
    <w:p w14:paraId="4D797FE2" w14:textId="77777777" w:rsidR="00117AD8" w:rsidRPr="00206D9C" w:rsidRDefault="00117AD8" w:rsidP="00117AD8">
      <w:pPr>
        <w:pStyle w:val="ListParagraph"/>
        <w:spacing w:line="276" w:lineRule="auto"/>
        <w:rPr>
          <w:lang w:val="en-US"/>
        </w:rPr>
      </w:pPr>
    </w:p>
    <w:p w14:paraId="405EDCCA" w14:textId="77777777" w:rsidR="00AA25EC" w:rsidRPr="00206D9C" w:rsidRDefault="00AA25EC" w:rsidP="00117AD8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b/>
          <w:lang w:val="en-US"/>
        </w:rPr>
        <w:t>Student representatives at the Board of Studies</w:t>
      </w:r>
    </w:p>
    <w:p w14:paraId="12490C80" w14:textId="6D89E4A0" w:rsidR="00206D9C" w:rsidRDefault="001348D4" w:rsidP="00117AD8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>The student representatives will talk about how to go about the representation at the Board of Studies and return with an answer to Anne.</w:t>
      </w:r>
    </w:p>
    <w:p w14:paraId="0C2DA0AB" w14:textId="77777777" w:rsidR="00117AD8" w:rsidRPr="00974EBD" w:rsidRDefault="00117AD8" w:rsidP="00117AD8">
      <w:pPr>
        <w:pStyle w:val="ListParagraph"/>
        <w:spacing w:line="276" w:lineRule="auto"/>
        <w:rPr>
          <w:lang w:val="en-US"/>
        </w:rPr>
      </w:pPr>
    </w:p>
    <w:p w14:paraId="1771392F" w14:textId="77777777" w:rsidR="00AA25EC" w:rsidRPr="000532E9" w:rsidRDefault="00AA25EC" w:rsidP="00117AD8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b/>
          <w:lang w:val="en-US"/>
        </w:rPr>
        <w:t>News from the study programmes</w:t>
      </w:r>
    </w:p>
    <w:p w14:paraId="6DAB79C4" w14:textId="77777777" w:rsidR="000532E9" w:rsidRDefault="000532E9" w:rsidP="00117AD8">
      <w:pPr>
        <w:pStyle w:val="ListParagraph"/>
        <w:spacing w:line="276" w:lineRule="auto"/>
        <w:rPr>
          <w:lang w:val="en-US"/>
        </w:rPr>
      </w:pPr>
      <w:r w:rsidRPr="00117AD8">
        <w:rPr>
          <w:b/>
          <w:lang w:val="en-US"/>
        </w:rPr>
        <w:t>ILM:</w:t>
      </w:r>
      <w:r>
        <w:rPr>
          <w:lang w:val="en-US"/>
        </w:rPr>
        <w:t xml:space="preserve"> Lars Rune Christensen is taking over as Head of ILM from February 1</w:t>
      </w:r>
      <w:r w:rsidRPr="000532E9">
        <w:rPr>
          <w:vertAlign w:val="superscript"/>
          <w:lang w:val="en-US"/>
        </w:rPr>
        <w:t>st</w:t>
      </w:r>
      <w:r>
        <w:rPr>
          <w:lang w:val="en-US"/>
        </w:rPr>
        <w:t xml:space="preserve"> 2020</w:t>
      </w:r>
      <w:r w:rsidR="005B0C59">
        <w:rPr>
          <w:lang w:val="en-US"/>
        </w:rPr>
        <w:t>.</w:t>
      </w:r>
    </w:p>
    <w:p w14:paraId="666B4F29" w14:textId="5700E20B" w:rsidR="005B0C59" w:rsidRDefault="001348D4" w:rsidP="00117AD8">
      <w:pPr>
        <w:pStyle w:val="ListParagraph"/>
        <w:spacing w:line="276" w:lineRule="auto"/>
        <w:rPr>
          <w:lang w:val="en-US"/>
        </w:rPr>
      </w:pPr>
      <w:r w:rsidRPr="00117AD8">
        <w:rPr>
          <w:b/>
          <w:lang w:val="en-US"/>
        </w:rPr>
        <w:t>GBI:</w:t>
      </w:r>
      <w:r>
        <w:rPr>
          <w:lang w:val="en-US"/>
        </w:rPr>
        <w:t xml:space="preserve"> NYIT competi</w:t>
      </w:r>
      <w:r w:rsidR="005B0C59">
        <w:rPr>
          <w:lang w:val="en-US"/>
        </w:rPr>
        <w:t>tion for GBI students</w:t>
      </w:r>
      <w:r>
        <w:rPr>
          <w:lang w:val="en-US"/>
        </w:rPr>
        <w:t xml:space="preserve"> – email will be sent out to all GBI students.</w:t>
      </w:r>
    </w:p>
    <w:p w14:paraId="3DC8B495" w14:textId="69DC1E1D" w:rsidR="005B0C59" w:rsidRDefault="005B0C59" w:rsidP="00117AD8">
      <w:pPr>
        <w:pStyle w:val="ListParagraph"/>
        <w:spacing w:line="276" w:lineRule="auto"/>
        <w:rPr>
          <w:lang w:val="en-US"/>
        </w:rPr>
      </w:pPr>
      <w:r w:rsidRPr="00117AD8">
        <w:rPr>
          <w:b/>
          <w:lang w:val="en-US"/>
        </w:rPr>
        <w:t>DIM:</w:t>
      </w:r>
      <w:r>
        <w:rPr>
          <w:lang w:val="en-US"/>
        </w:rPr>
        <w:t xml:space="preserve"> Upcoming change to the </w:t>
      </w:r>
      <w:r w:rsidR="00117AD8">
        <w:rPr>
          <w:lang w:val="en-US"/>
        </w:rPr>
        <w:t>DIM programme</w:t>
      </w:r>
      <w:r>
        <w:rPr>
          <w:lang w:val="en-US"/>
        </w:rPr>
        <w:t xml:space="preserve"> admission process – an essay, a question (assessed separately), grade point average = the admission process. B</w:t>
      </w:r>
      <w:r w:rsidR="00117AD8">
        <w:rPr>
          <w:lang w:val="en-US"/>
        </w:rPr>
        <w:t xml:space="preserve">oard </w:t>
      </w:r>
      <w:r>
        <w:rPr>
          <w:lang w:val="en-US"/>
        </w:rPr>
        <w:t>o</w:t>
      </w:r>
      <w:r w:rsidR="00117AD8">
        <w:rPr>
          <w:lang w:val="en-US"/>
        </w:rPr>
        <w:t xml:space="preserve">f </w:t>
      </w:r>
      <w:r>
        <w:rPr>
          <w:lang w:val="en-US"/>
        </w:rPr>
        <w:t>S</w:t>
      </w:r>
      <w:r w:rsidR="00117AD8">
        <w:rPr>
          <w:lang w:val="en-US"/>
        </w:rPr>
        <w:t>tudies</w:t>
      </w:r>
      <w:r>
        <w:rPr>
          <w:lang w:val="en-US"/>
        </w:rPr>
        <w:t xml:space="preserve"> has previously decided that DIM needs both quantitative and qualitative qualifications and </w:t>
      </w:r>
      <w:r w:rsidR="00117AD8">
        <w:rPr>
          <w:lang w:val="en-US"/>
        </w:rPr>
        <w:t>it has the previous years been</w:t>
      </w:r>
      <w:r>
        <w:rPr>
          <w:lang w:val="en-US"/>
        </w:rPr>
        <w:t xml:space="preserve"> solved by offering qualification seminars, but will now be solved through the review of the </w:t>
      </w:r>
      <w:r>
        <w:rPr>
          <w:lang w:val="en-US"/>
        </w:rPr>
        <w:lastRenderedPageBreak/>
        <w:t>cu</w:t>
      </w:r>
      <w:r w:rsidR="00117AD8">
        <w:rPr>
          <w:lang w:val="en-US"/>
        </w:rPr>
        <w:t xml:space="preserve">rriculum of the DIM programme </w:t>
      </w:r>
      <w:r w:rsidR="00117AD8" w:rsidRPr="00117AD8">
        <w:rPr>
          <w:lang w:val="en-US"/>
        </w:rPr>
        <w:sym w:font="Wingdings" w:char="F0E0"/>
      </w:r>
      <w:r w:rsidR="00117AD8">
        <w:rPr>
          <w:lang w:val="en-US"/>
        </w:rPr>
        <w:t xml:space="preserve"> depending on whether the admitted students have </w:t>
      </w:r>
      <w:r>
        <w:rPr>
          <w:lang w:val="en-US"/>
        </w:rPr>
        <w:t>programming</w:t>
      </w:r>
      <w:r w:rsidR="00117AD8">
        <w:rPr>
          <w:lang w:val="en-US"/>
        </w:rPr>
        <w:t xml:space="preserve"> experience or not. The DIM programme will offer a</w:t>
      </w:r>
      <w:r w:rsidR="002122FB">
        <w:rPr>
          <w:lang w:val="en-US"/>
        </w:rPr>
        <w:t xml:space="preserve"> programming course on the second</w:t>
      </w:r>
      <w:r w:rsidR="00117AD8">
        <w:rPr>
          <w:lang w:val="en-US"/>
        </w:rPr>
        <w:t xml:space="preserve"> semester. If you already have sufficient programme experience from your previous education, you will be able to take an elective instead of the programming course.</w:t>
      </w:r>
    </w:p>
    <w:p w14:paraId="57C4860E" w14:textId="1361AE56" w:rsidR="005B0C59" w:rsidRDefault="002122FB" w:rsidP="00117AD8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 xml:space="preserve">Programming and Data Structures - </w:t>
      </w:r>
      <w:r w:rsidR="00266C58">
        <w:rPr>
          <w:lang w:val="en-US"/>
        </w:rPr>
        <w:t>New programming</w:t>
      </w:r>
      <w:r w:rsidR="005B0C59">
        <w:rPr>
          <w:lang w:val="en-US"/>
        </w:rPr>
        <w:t xml:space="preserve"> course for</w:t>
      </w:r>
      <w:r w:rsidR="00117AD8">
        <w:rPr>
          <w:lang w:val="en-US"/>
        </w:rPr>
        <w:t xml:space="preserve"> the</w:t>
      </w:r>
      <w:r w:rsidR="005B0C59">
        <w:rPr>
          <w:lang w:val="en-US"/>
        </w:rPr>
        <w:t xml:space="preserve"> DIM curriculum</w:t>
      </w:r>
    </w:p>
    <w:p w14:paraId="213B7BFB" w14:textId="12EC94FA" w:rsidR="005B0C59" w:rsidRDefault="005B0C59" w:rsidP="00117AD8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New ILOs for Organisational Change</w:t>
      </w:r>
      <w:r w:rsidR="00F471A7">
        <w:rPr>
          <w:lang w:val="en-US"/>
        </w:rPr>
        <w:t xml:space="preserve"> and</w:t>
      </w:r>
      <w:r w:rsidR="00117AD8">
        <w:rPr>
          <w:lang w:val="en-US"/>
        </w:rPr>
        <w:t xml:space="preserve"> new teachers and</w:t>
      </w:r>
      <w:r w:rsidR="00F471A7">
        <w:rPr>
          <w:lang w:val="en-US"/>
        </w:rPr>
        <w:t xml:space="preserve"> ILO changes</w:t>
      </w:r>
      <w:r>
        <w:rPr>
          <w:lang w:val="en-US"/>
        </w:rPr>
        <w:t xml:space="preserve"> for </w:t>
      </w:r>
      <w:r w:rsidR="00F471A7">
        <w:rPr>
          <w:lang w:val="en-US"/>
        </w:rPr>
        <w:t>Critical Big Data Management</w:t>
      </w:r>
      <w:r w:rsidR="00117AD8">
        <w:rPr>
          <w:lang w:val="en-US"/>
        </w:rPr>
        <w:t>.</w:t>
      </w:r>
    </w:p>
    <w:p w14:paraId="0A22BDE4" w14:textId="77777777" w:rsidR="00117AD8" w:rsidRDefault="00117AD8" w:rsidP="00117AD8">
      <w:pPr>
        <w:pStyle w:val="ListParagraph"/>
        <w:spacing w:line="276" w:lineRule="auto"/>
        <w:ind w:left="1080"/>
        <w:rPr>
          <w:lang w:val="en-US"/>
        </w:rPr>
      </w:pPr>
    </w:p>
    <w:p w14:paraId="02100535" w14:textId="7D283268" w:rsidR="00F471A7" w:rsidRDefault="00117AD8" w:rsidP="00117AD8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>Open house for MSc on February 4th and BSc on February 25</w:t>
      </w:r>
      <w:r w:rsidRPr="00117AD8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71DB7BE9" w14:textId="77777777" w:rsidR="00117AD8" w:rsidRPr="000532E9" w:rsidRDefault="00117AD8" w:rsidP="00117AD8">
      <w:pPr>
        <w:pStyle w:val="ListParagraph"/>
        <w:spacing w:line="276" w:lineRule="auto"/>
        <w:rPr>
          <w:lang w:val="en-US"/>
        </w:rPr>
      </w:pPr>
    </w:p>
    <w:p w14:paraId="3BA47E7F" w14:textId="77777777" w:rsidR="00AA25EC" w:rsidRPr="00F471A7" w:rsidRDefault="00AA25EC" w:rsidP="00117AD8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b/>
          <w:lang w:val="en-US"/>
        </w:rPr>
        <w:t>AOB</w:t>
      </w:r>
    </w:p>
    <w:p w14:paraId="3095A97A" w14:textId="3864CB68" w:rsidR="00F471A7" w:rsidRDefault="00F471A7" w:rsidP="00117AD8">
      <w:pPr>
        <w:pStyle w:val="ListParagraph"/>
        <w:spacing w:line="276" w:lineRule="auto"/>
        <w:rPr>
          <w:lang w:val="en-US"/>
        </w:rPr>
      </w:pPr>
      <w:r w:rsidRPr="00D34AD0">
        <w:rPr>
          <w:b/>
          <w:lang w:val="en-US"/>
        </w:rPr>
        <w:t>Issue about exam complaints:</w:t>
      </w:r>
      <w:r>
        <w:rPr>
          <w:lang w:val="en-US"/>
        </w:rPr>
        <w:t xml:space="preserve"> If you file a complaint about an exam for your ordinary exam, the process of handling the complaint is</w:t>
      </w:r>
      <w:r w:rsidR="00D34AD0">
        <w:rPr>
          <w:lang w:val="en-US"/>
        </w:rPr>
        <w:t xml:space="preserve"> most often</w:t>
      </w:r>
      <w:r>
        <w:rPr>
          <w:lang w:val="en-US"/>
        </w:rPr>
        <w:t xml:space="preserve"> too long to have effect on the re-exams. Which means that </w:t>
      </w:r>
      <w:r w:rsidR="00D34AD0">
        <w:rPr>
          <w:lang w:val="en-US"/>
        </w:rPr>
        <w:t>students might face an examiner</w:t>
      </w:r>
      <w:r>
        <w:rPr>
          <w:lang w:val="en-US"/>
        </w:rPr>
        <w:t xml:space="preserve"> they have filed a complaint towards for their re-exam while the complaint is processed. </w:t>
      </w:r>
    </w:p>
    <w:p w14:paraId="7D4B77C6" w14:textId="77777777" w:rsidR="00D34AD0" w:rsidRDefault="00F471A7" w:rsidP="00117AD8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The students are not aware of specifi</w:t>
      </w:r>
      <w:r w:rsidR="00D34AD0">
        <w:rPr>
          <w:lang w:val="en-US"/>
        </w:rPr>
        <w:t>c cases where this has happened, but think it should be taken into consideration that this can happen and that it might need new procedures.</w:t>
      </w:r>
      <w:r>
        <w:rPr>
          <w:lang w:val="en-US"/>
        </w:rPr>
        <w:t xml:space="preserve"> </w:t>
      </w:r>
    </w:p>
    <w:p w14:paraId="4ED1C046" w14:textId="2EC5BA12" w:rsidR="0040300A" w:rsidRDefault="0040300A" w:rsidP="00117AD8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D34AD0">
        <w:rPr>
          <w:lang w:val="en-US"/>
        </w:rPr>
        <w:t>The issue goes for both formal evaluation criteria and for person-to-person uncomfortable situations.</w:t>
      </w:r>
    </w:p>
    <w:p w14:paraId="727FFED5" w14:textId="77777777" w:rsidR="00D34AD0" w:rsidRPr="00D34AD0" w:rsidRDefault="00D34AD0" w:rsidP="00D34AD0">
      <w:pPr>
        <w:pStyle w:val="ListParagraph"/>
        <w:spacing w:line="276" w:lineRule="auto"/>
        <w:ind w:left="1080"/>
        <w:rPr>
          <w:lang w:val="en-US"/>
        </w:rPr>
      </w:pPr>
    </w:p>
    <w:p w14:paraId="5FCA13F8" w14:textId="16BA5EA2" w:rsidR="0040300A" w:rsidRDefault="0040300A" w:rsidP="00117AD8">
      <w:pPr>
        <w:pStyle w:val="ListParagraph"/>
        <w:spacing w:line="276" w:lineRule="auto"/>
        <w:rPr>
          <w:lang w:val="en-US"/>
        </w:rPr>
      </w:pPr>
      <w:r w:rsidRPr="00D34AD0">
        <w:rPr>
          <w:b/>
          <w:lang w:val="en-US"/>
        </w:rPr>
        <w:t>Do we need to bring this to BoS?</w:t>
      </w:r>
      <w:r>
        <w:rPr>
          <w:lang w:val="en-US"/>
        </w:rPr>
        <w:t xml:space="preserve"> Everyone agrees, that this is a very specific and rare case</w:t>
      </w:r>
      <w:r w:rsidR="00631997">
        <w:rPr>
          <w:lang w:val="en-US"/>
        </w:rPr>
        <w:t>, b</w:t>
      </w:r>
      <w:r w:rsidR="00F34D67">
        <w:rPr>
          <w:lang w:val="en-US"/>
        </w:rPr>
        <w:t>ut it needs to be discussed</w:t>
      </w:r>
      <w:r w:rsidR="00631997">
        <w:rPr>
          <w:lang w:val="en-US"/>
        </w:rPr>
        <w:t xml:space="preserve"> in BoS</w:t>
      </w:r>
      <w:bookmarkStart w:id="0" w:name="_GoBack"/>
      <w:bookmarkEnd w:id="0"/>
      <w:r w:rsidR="00F34D67">
        <w:rPr>
          <w:lang w:val="en-US"/>
        </w:rPr>
        <w:t>.</w:t>
      </w:r>
    </w:p>
    <w:p w14:paraId="666D096D" w14:textId="77777777" w:rsidR="00F34D67" w:rsidRDefault="00F34D67" w:rsidP="00117AD8">
      <w:pPr>
        <w:pStyle w:val="ListParagraph"/>
        <w:spacing w:line="276" w:lineRule="auto"/>
        <w:rPr>
          <w:lang w:val="en-US"/>
        </w:rPr>
      </w:pPr>
    </w:p>
    <w:p w14:paraId="000F8FDD" w14:textId="2E559966" w:rsidR="00F34D67" w:rsidRPr="00D34AD0" w:rsidRDefault="00F34D67" w:rsidP="00117AD8">
      <w:pPr>
        <w:pStyle w:val="ListParagraph"/>
        <w:spacing w:line="276" w:lineRule="auto"/>
        <w:rPr>
          <w:b/>
          <w:lang w:val="en-US"/>
        </w:rPr>
      </w:pPr>
      <w:r w:rsidRPr="00D34AD0">
        <w:rPr>
          <w:b/>
          <w:lang w:val="en-US"/>
        </w:rPr>
        <w:t xml:space="preserve">There is no longer a diversity officer at ITU – do we need to ask the Board of Studies to </w:t>
      </w:r>
      <w:r w:rsidR="00D34AD0" w:rsidRPr="00D34AD0">
        <w:rPr>
          <w:b/>
          <w:lang w:val="en-US"/>
        </w:rPr>
        <w:t>find a new one and consider where to find this person?</w:t>
      </w:r>
    </w:p>
    <w:p w14:paraId="08915B2A" w14:textId="77777777" w:rsidR="00D726DD" w:rsidRDefault="00F34D67" w:rsidP="00117AD8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 xml:space="preserve">We need a new one, but where to find the person is the question. </w:t>
      </w:r>
    </w:p>
    <w:p w14:paraId="4ED5F921" w14:textId="77777777" w:rsidR="00D726DD" w:rsidRDefault="00D726DD" w:rsidP="00117AD8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 xml:space="preserve">A person from Learning </w:t>
      </w:r>
      <w:r w:rsidR="00F34D67">
        <w:rPr>
          <w:lang w:val="en-US"/>
        </w:rPr>
        <w:t>Support would be most beneficial for students and staff – t</w:t>
      </w:r>
      <w:r>
        <w:rPr>
          <w:lang w:val="en-US"/>
        </w:rPr>
        <w:t xml:space="preserve">hey are more reachable and not </w:t>
      </w:r>
      <w:r w:rsidR="00F34D67">
        <w:rPr>
          <w:lang w:val="en-US"/>
        </w:rPr>
        <w:t>connected</w:t>
      </w:r>
      <w:r w:rsidR="00D34AD0">
        <w:rPr>
          <w:lang w:val="en-US"/>
        </w:rPr>
        <w:t xml:space="preserve"> to internal interests as HR.</w:t>
      </w:r>
    </w:p>
    <w:p w14:paraId="36224DCB" w14:textId="77777777" w:rsidR="00D726DD" w:rsidRDefault="00D726DD" w:rsidP="00D726DD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D726DD">
        <w:rPr>
          <w:lang w:val="en-US"/>
        </w:rPr>
        <w:t>Suggestion</w:t>
      </w:r>
      <w:r w:rsidRPr="00D726DD">
        <w:rPr>
          <w:lang w:val="en-US"/>
        </w:rPr>
        <w:sym w:font="Wingdings" w:char="F0E0"/>
      </w:r>
      <w:r w:rsidR="00F34D67" w:rsidRPr="00D726DD">
        <w:rPr>
          <w:lang w:val="en-US"/>
        </w:rPr>
        <w:t xml:space="preserve"> Divide the position between LS and the S</w:t>
      </w:r>
      <w:r>
        <w:rPr>
          <w:lang w:val="en-US"/>
        </w:rPr>
        <w:t>tudent Advisors as ambassadors.</w:t>
      </w:r>
    </w:p>
    <w:p w14:paraId="120C474C" w14:textId="0878C27D" w:rsidR="00D726DD" w:rsidRPr="00D726DD" w:rsidRDefault="00227E6F" w:rsidP="00D726DD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D726DD">
        <w:rPr>
          <w:lang w:val="en-US"/>
        </w:rPr>
        <w:t>Students ask for</w:t>
      </w:r>
      <w:r w:rsidR="00F34D67" w:rsidRPr="00D726DD">
        <w:rPr>
          <w:lang w:val="en-US"/>
        </w:rPr>
        <w:t xml:space="preserve"> </w:t>
      </w:r>
      <w:r w:rsidRPr="00D726DD">
        <w:rPr>
          <w:lang w:val="en-US"/>
        </w:rPr>
        <w:t>better communication about the diversity off</w:t>
      </w:r>
      <w:r w:rsidR="00D726DD">
        <w:rPr>
          <w:lang w:val="en-US"/>
        </w:rPr>
        <w:t xml:space="preserve">icer, because the student were </w:t>
      </w:r>
      <w:r w:rsidRPr="00D726DD">
        <w:rPr>
          <w:lang w:val="en-US"/>
        </w:rPr>
        <w:t>not aware of this</w:t>
      </w:r>
      <w:r w:rsidR="00D726DD">
        <w:rPr>
          <w:lang w:val="en-US"/>
        </w:rPr>
        <w:t xml:space="preserve"> position</w:t>
      </w:r>
      <w:r w:rsidRPr="00D726DD">
        <w:rPr>
          <w:lang w:val="en-US"/>
        </w:rPr>
        <w:t>.</w:t>
      </w:r>
    </w:p>
    <w:p w14:paraId="3EA71263" w14:textId="77777777" w:rsidR="00D726DD" w:rsidRDefault="00D726DD" w:rsidP="00D726DD">
      <w:pPr>
        <w:pStyle w:val="ListParagraph"/>
        <w:spacing w:line="276" w:lineRule="auto"/>
        <w:rPr>
          <w:lang w:val="en-US"/>
        </w:rPr>
      </w:pPr>
    </w:p>
    <w:p w14:paraId="086CE025" w14:textId="7C17F88C" w:rsidR="00D34AD0" w:rsidRPr="00F471A7" w:rsidRDefault="00D34AD0" w:rsidP="00D726DD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t>Anne will pass on the two discussion topics to the secretary of Board of Studies for next Board of Studies meeting.</w:t>
      </w:r>
    </w:p>
    <w:p w14:paraId="26CD5F86" w14:textId="77777777" w:rsidR="00FE0990" w:rsidRPr="005B0C59" w:rsidRDefault="00FE0990" w:rsidP="00117AD8">
      <w:pPr>
        <w:spacing w:line="276" w:lineRule="auto"/>
        <w:rPr>
          <w:lang w:val="en-US"/>
        </w:rPr>
      </w:pPr>
    </w:p>
    <w:sectPr w:rsidR="00FE0990" w:rsidRPr="005B0C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8C8"/>
    <w:multiLevelType w:val="multilevel"/>
    <w:tmpl w:val="738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B623A"/>
    <w:multiLevelType w:val="hybridMultilevel"/>
    <w:tmpl w:val="41B8AE8C"/>
    <w:lvl w:ilvl="0" w:tplc="1ED2D3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574287"/>
    <w:multiLevelType w:val="hybridMultilevel"/>
    <w:tmpl w:val="EE7EF4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EC"/>
    <w:rsid w:val="000532E9"/>
    <w:rsid w:val="00117AD8"/>
    <w:rsid w:val="001348D4"/>
    <w:rsid w:val="00206D9C"/>
    <w:rsid w:val="002122FB"/>
    <w:rsid w:val="00227E6F"/>
    <w:rsid w:val="00266C58"/>
    <w:rsid w:val="0040300A"/>
    <w:rsid w:val="005930FE"/>
    <w:rsid w:val="005B0C59"/>
    <w:rsid w:val="00631997"/>
    <w:rsid w:val="00AA25EC"/>
    <w:rsid w:val="00D34AD0"/>
    <w:rsid w:val="00D726DD"/>
    <w:rsid w:val="00F34D67"/>
    <w:rsid w:val="00F471A7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1364"/>
  <w15:chartTrackingRefBased/>
  <w15:docId w15:val="{50CAFD5B-045D-417B-8D57-57B6C1C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0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599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Jensen</dc:creator>
  <cp:keywords/>
  <dc:description/>
  <cp:lastModifiedBy>Anne Jensen</cp:lastModifiedBy>
  <cp:revision>6</cp:revision>
  <dcterms:created xsi:type="dcterms:W3CDTF">2020-01-30T13:08:00Z</dcterms:created>
  <dcterms:modified xsi:type="dcterms:W3CDTF">2020-02-21T08:39:00Z</dcterms:modified>
</cp:coreProperties>
</file>