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D0E5" w14:textId="77777777" w:rsidR="00080601" w:rsidRPr="00080601" w:rsidRDefault="00080601" w:rsidP="00080601">
      <w:pPr>
        <w:jc w:val="right"/>
        <w:rPr>
          <w:lang w:val="en-US"/>
        </w:rPr>
      </w:pPr>
    </w:p>
    <w:p w14:paraId="4FDF616A" w14:textId="45279EAD" w:rsidR="002E6A93" w:rsidRPr="001E65ED" w:rsidRDefault="00080601" w:rsidP="00080601">
      <w:pPr>
        <w:rPr>
          <w:sz w:val="20"/>
          <w:szCs w:val="20"/>
          <w:lang w:val="en-US"/>
        </w:rPr>
      </w:pPr>
      <w:r w:rsidRPr="00404CEF">
        <w:rPr>
          <w:b/>
          <w:sz w:val="28"/>
          <w:szCs w:val="28"/>
          <w:lang w:val="en-US"/>
        </w:rPr>
        <w:t xml:space="preserve">Application for an </w:t>
      </w:r>
      <w:r w:rsidR="002E6A93" w:rsidRPr="00404CEF">
        <w:rPr>
          <w:b/>
          <w:sz w:val="28"/>
          <w:szCs w:val="28"/>
          <w:lang w:val="en-US"/>
        </w:rPr>
        <w:t xml:space="preserve">individual </w:t>
      </w:r>
      <w:r w:rsidR="0078302B">
        <w:rPr>
          <w:b/>
          <w:sz w:val="28"/>
          <w:szCs w:val="28"/>
          <w:lang w:val="en-US"/>
        </w:rPr>
        <w:t>specialis</w:t>
      </w:r>
      <w:r w:rsidR="00AB61A5" w:rsidRPr="00404CEF">
        <w:rPr>
          <w:b/>
          <w:sz w:val="28"/>
          <w:szCs w:val="28"/>
          <w:lang w:val="en-US"/>
        </w:rPr>
        <w:t>ation</w:t>
      </w:r>
      <w:r w:rsidRPr="00404CEF">
        <w:rPr>
          <w:b/>
          <w:sz w:val="28"/>
          <w:szCs w:val="28"/>
          <w:lang w:val="en-US"/>
        </w:rPr>
        <w:br/>
      </w:r>
      <w:r w:rsidR="001E65ED">
        <w:rPr>
          <w:sz w:val="20"/>
          <w:szCs w:val="20"/>
          <w:lang w:val="en-US"/>
        </w:rPr>
        <w:t xml:space="preserve">Apply </w:t>
      </w:r>
      <w:r w:rsidRPr="001E65ED">
        <w:rPr>
          <w:sz w:val="20"/>
          <w:szCs w:val="20"/>
          <w:lang w:val="en-US"/>
        </w:rPr>
        <w:t>if you</w:t>
      </w:r>
      <w:r w:rsidR="002E6A93" w:rsidRPr="001E65ED">
        <w:rPr>
          <w:sz w:val="20"/>
          <w:szCs w:val="20"/>
          <w:lang w:val="en-US"/>
        </w:rPr>
        <w:t xml:space="preserve"> would like to put together your own </w:t>
      </w:r>
      <w:r w:rsidR="001E65ED">
        <w:rPr>
          <w:sz w:val="20"/>
          <w:szCs w:val="20"/>
          <w:lang w:val="en-US"/>
        </w:rPr>
        <w:t>specialis</w:t>
      </w:r>
      <w:r w:rsidR="002E6A93" w:rsidRPr="001E65ED">
        <w:rPr>
          <w:sz w:val="20"/>
          <w:szCs w:val="20"/>
          <w:lang w:val="en-US"/>
        </w:rPr>
        <w:t>ation, instead of using one of the existing specialisations on your programme</w:t>
      </w:r>
      <w:r w:rsidRPr="001E65ED">
        <w:rPr>
          <w:sz w:val="20"/>
          <w:szCs w:val="20"/>
          <w:lang w:val="en-US"/>
        </w:rPr>
        <w:t>.</w:t>
      </w:r>
      <w:r w:rsidR="00FA0948">
        <w:rPr>
          <w:sz w:val="20"/>
          <w:szCs w:val="20"/>
          <w:lang w:val="en-US"/>
        </w:rPr>
        <w:t xml:space="preserve"> Check both pages (1 and 2)</w:t>
      </w:r>
      <w:r w:rsidR="005B2A3A">
        <w:rPr>
          <w:sz w:val="20"/>
          <w:szCs w:val="20"/>
          <w:lang w:val="en-US"/>
        </w:rPr>
        <w:br/>
      </w:r>
    </w:p>
    <w:tbl>
      <w:tblPr>
        <w:tblStyle w:val="TableGrid1"/>
        <w:tblW w:w="0" w:type="auto"/>
        <w:tblLook w:val="04A0" w:firstRow="1" w:lastRow="0" w:firstColumn="1" w:lastColumn="0" w:noHBand="0" w:noVBand="1"/>
      </w:tblPr>
      <w:tblGrid>
        <w:gridCol w:w="3034"/>
        <w:gridCol w:w="6594"/>
      </w:tblGrid>
      <w:tr w:rsidR="00131499" w:rsidRPr="00623C33" w14:paraId="2FCDEBFA" w14:textId="77777777" w:rsidTr="00895B7A">
        <w:tc>
          <w:tcPr>
            <w:tcW w:w="3034" w:type="dxa"/>
            <w:shd w:val="clear" w:color="auto" w:fill="000000"/>
          </w:tcPr>
          <w:p w14:paraId="01E8641F" w14:textId="77777777" w:rsidR="00131499" w:rsidRPr="00623C33" w:rsidRDefault="00131499" w:rsidP="00131499">
            <w:pPr>
              <w:spacing w:after="0" w:line="240" w:lineRule="auto"/>
              <w:rPr>
                <w:rFonts w:ascii="Calibri" w:eastAsia="Calibri" w:hAnsi="Calibri" w:cs="Times New Roman"/>
                <w:sz w:val="20"/>
                <w:szCs w:val="20"/>
                <w:lang w:val="en-GB"/>
              </w:rPr>
            </w:pPr>
            <w:r w:rsidRPr="00623C33">
              <w:rPr>
                <w:rFonts w:ascii="Calibri" w:eastAsia="Calibri" w:hAnsi="Calibri" w:cs="Times New Roman"/>
                <w:sz w:val="20"/>
                <w:szCs w:val="20"/>
                <w:lang w:val="en-GB"/>
              </w:rPr>
              <w:t>Applicant</w:t>
            </w:r>
          </w:p>
        </w:tc>
        <w:tc>
          <w:tcPr>
            <w:tcW w:w="6594" w:type="dxa"/>
            <w:shd w:val="clear" w:color="auto" w:fill="000000"/>
          </w:tcPr>
          <w:p w14:paraId="4B55A5FE" w14:textId="77777777" w:rsidR="00131499" w:rsidRPr="00623C33" w:rsidRDefault="00131499" w:rsidP="00131499">
            <w:pPr>
              <w:spacing w:after="0" w:line="240" w:lineRule="auto"/>
              <w:rPr>
                <w:rFonts w:ascii="Calibri" w:eastAsia="Calibri" w:hAnsi="Calibri" w:cs="Times New Roman"/>
                <w:sz w:val="20"/>
                <w:szCs w:val="20"/>
                <w:lang w:val="en-GB"/>
              </w:rPr>
            </w:pPr>
          </w:p>
        </w:tc>
      </w:tr>
      <w:tr w:rsidR="00131499" w:rsidRPr="00623C33" w14:paraId="31CBA539" w14:textId="77777777" w:rsidTr="00895B7A">
        <w:tc>
          <w:tcPr>
            <w:tcW w:w="3034" w:type="dxa"/>
            <w:shd w:val="clear" w:color="auto" w:fill="FFFFFF"/>
          </w:tcPr>
          <w:p w14:paraId="09E2931E" w14:textId="77777777" w:rsidR="00131499" w:rsidRPr="00623C33" w:rsidRDefault="00131499" w:rsidP="00131499">
            <w:pPr>
              <w:spacing w:after="0" w:line="240" w:lineRule="auto"/>
              <w:rPr>
                <w:rFonts w:ascii="Calibri" w:eastAsia="Calibri" w:hAnsi="Calibri" w:cs="Times New Roman"/>
                <w:sz w:val="20"/>
                <w:szCs w:val="20"/>
                <w:lang w:val="en-GB"/>
              </w:rPr>
            </w:pPr>
            <w:r w:rsidRPr="00623C33">
              <w:rPr>
                <w:rFonts w:ascii="Calibri" w:eastAsia="Calibri" w:hAnsi="Calibri" w:cs="Times New Roman"/>
                <w:sz w:val="20"/>
                <w:szCs w:val="20"/>
                <w:lang w:val="en-GB"/>
              </w:rPr>
              <w:t>Name</w:t>
            </w:r>
          </w:p>
        </w:tc>
        <w:tc>
          <w:tcPr>
            <w:tcW w:w="6594" w:type="dxa"/>
            <w:shd w:val="clear" w:color="auto" w:fill="FFFFFF"/>
          </w:tcPr>
          <w:p w14:paraId="54328957" w14:textId="77777777" w:rsidR="00131499" w:rsidRPr="00623C33" w:rsidRDefault="00131499" w:rsidP="00131499">
            <w:pPr>
              <w:spacing w:after="0" w:line="240" w:lineRule="auto"/>
              <w:rPr>
                <w:rFonts w:ascii="Calibri" w:eastAsia="Calibri" w:hAnsi="Calibri" w:cs="Times New Roman"/>
                <w:sz w:val="20"/>
                <w:szCs w:val="20"/>
                <w:lang w:val="en-GB"/>
              </w:rPr>
            </w:pPr>
          </w:p>
        </w:tc>
      </w:tr>
      <w:tr w:rsidR="00131499" w:rsidRPr="00623C33" w14:paraId="36E97525" w14:textId="77777777" w:rsidTr="00895B7A">
        <w:tc>
          <w:tcPr>
            <w:tcW w:w="3034" w:type="dxa"/>
            <w:shd w:val="clear" w:color="auto" w:fill="FFFFFF"/>
          </w:tcPr>
          <w:p w14:paraId="12A044A5" w14:textId="77777777" w:rsidR="00131499" w:rsidRPr="00623C33" w:rsidRDefault="00131499" w:rsidP="00131499">
            <w:pPr>
              <w:spacing w:after="0" w:line="240" w:lineRule="auto"/>
              <w:rPr>
                <w:rFonts w:ascii="Calibri" w:eastAsia="Calibri" w:hAnsi="Calibri" w:cs="Times New Roman"/>
                <w:sz w:val="20"/>
                <w:szCs w:val="20"/>
                <w:lang w:val="en-GB"/>
              </w:rPr>
            </w:pPr>
            <w:r w:rsidRPr="00623C33">
              <w:rPr>
                <w:rFonts w:ascii="Calibri" w:eastAsia="Calibri" w:hAnsi="Calibri" w:cs="Times New Roman"/>
                <w:sz w:val="20"/>
                <w:szCs w:val="20"/>
                <w:lang w:val="en-GB"/>
              </w:rPr>
              <w:t>ITU email</w:t>
            </w:r>
          </w:p>
        </w:tc>
        <w:tc>
          <w:tcPr>
            <w:tcW w:w="6594" w:type="dxa"/>
            <w:shd w:val="clear" w:color="auto" w:fill="FFFFFF"/>
          </w:tcPr>
          <w:p w14:paraId="2976355A" w14:textId="77777777" w:rsidR="00131499" w:rsidRPr="00623C33" w:rsidRDefault="00131499" w:rsidP="00131499">
            <w:pPr>
              <w:spacing w:after="0" w:line="240" w:lineRule="auto"/>
              <w:rPr>
                <w:rFonts w:ascii="Calibri" w:eastAsia="Calibri" w:hAnsi="Calibri" w:cs="Times New Roman"/>
                <w:sz w:val="20"/>
                <w:szCs w:val="20"/>
                <w:lang w:val="en-GB"/>
              </w:rPr>
            </w:pPr>
          </w:p>
        </w:tc>
      </w:tr>
      <w:tr w:rsidR="00131499" w:rsidRPr="00FA0948" w14:paraId="4F376C35" w14:textId="77777777" w:rsidTr="00895B7A">
        <w:tc>
          <w:tcPr>
            <w:tcW w:w="3034" w:type="dxa"/>
            <w:shd w:val="clear" w:color="auto" w:fill="FFFFFF"/>
          </w:tcPr>
          <w:p w14:paraId="353FCFCE" w14:textId="2813D512" w:rsidR="00131499" w:rsidRPr="00623C33" w:rsidRDefault="00C03E4B" w:rsidP="00131499">
            <w:pPr>
              <w:spacing w:after="0" w:line="240" w:lineRule="auto"/>
              <w:rPr>
                <w:rFonts w:ascii="Calibri" w:eastAsia="Calibri" w:hAnsi="Calibri" w:cs="Times New Roman"/>
                <w:sz w:val="20"/>
                <w:szCs w:val="20"/>
                <w:lang w:val="en-GB"/>
              </w:rPr>
            </w:pPr>
            <w:r>
              <w:rPr>
                <w:rFonts w:ascii="Calibri" w:eastAsia="Calibri" w:hAnsi="Calibri" w:cs="Times New Roman"/>
                <w:sz w:val="20"/>
                <w:szCs w:val="20"/>
                <w:lang w:val="en-GB"/>
              </w:rPr>
              <w:t xml:space="preserve">Name of ITU </w:t>
            </w:r>
            <w:r w:rsidR="00131499" w:rsidRPr="00623C33">
              <w:rPr>
                <w:rFonts w:ascii="Calibri" w:eastAsia="Calibri" w:hAnsi="Calibri" w:cs="Times New Roman"/>
                <w:sz w:val="20"/>
                <w:szCs w:val="20"/>
                <w:lang w:val="en-GB"/>
              </w:rPr>
              <w:t>Study Programme</w:t>
            </w:r>
          </w:p>
        </w:tc>
        <w:tc>
          <w:tcPr>
            <w:tcW w:w="6594" w:type="dxa"/>
            <w:shd w:val="clear" w:color="auto" w:fill="FFFFFF"/>
          </w:tcPr>
          <w:p w14:paraId="6C13D0A0" w14:textId="77777777" w:rsidR="00131499" w:rsidRPr="00623C33" w:rsidRDefault="00131499" w:rsidP="00131499">
            <w:pPr>
              <w:spacing w:after="0" w:line="240" w:lineRule="auto"/>
              <w:rPr>
                <w:rFonts w:ascii="Calibri" w:eastAsia="Calibri" w:hAnsi="Calibri" w:cs="Times New Roman"/>
                <w:sz w:val="20"/>
                <w:szCs w:val="20"/>
                <w:lang w:val="en-GB"/>
              </w:rPr>
            </w:pPr>
          </w:p>
        </w:tc>
      </w:tr>
    </w:tbl>
    <w:p w14:paraId="47A90BDB" w14:textId="23CF7203" w:rsidR="00080601" w:rsidRPr="00404CEF" w:rsidRDefault="00080601" w:rsidP="00607A68">
      <w:pPr>
        <w:spacing w:after="0"/>
        <w:rPr>
          <w:sz w:val="24"/>
          <w:szCs w:val="24"/>
          <w:lang w:val="en-US"/>
        </w:rPr>
      </w:pPr>
    </w:p>
    <w:p w14:paraId="3B389D10" w14:textId="543E535C" w:rsidR="00080601" w:rsidRDefault="005B2A3A" w:rsidP="00C03E4B">
      <w:pPr>
        <w:spacing w:after="60"/>
        <w:rPr>
          <w:b/>
          <w:sz w:val="24"/>
          <w:szCs w:val="24"/>
          <w:lang w:val="en-US"/>
        </w:rPr>
      </w:pPr>
      <w:r>
        <w:rPr>
          <w:b/>
          <w:sz w:val="24"/>
          <w:szCs w:val="24"/>
          <w:lang w:val="en-US"/>
        </w:rPr>
        <w:br/>
      </w:r>
      <w:r w:rsidR="00E04152" w:rsidRPr="00404CEF">
        <w:rPr>
          <w:b/>
          <w:sz w:val="24"/>
          <w:szCs w:val="24"/>
          <w:lang w:val="en-US"/>
        </w:rPr>
        <w:t>T</w:t>
      </w:r>
      <w:r w:rsidR="002E6A93" w:rsidRPr="00404CEF">
        <w:rPr>
          <w:b/>
          <w:sz w:val="24"/>
          <w:szCs w:val="24"/>
          <w:lang w:val="en-US"/>
        </w:rPr>
        <w:t>he desired composition of your individual specialisation</w:t>
      </w:r>
    </w:p>
    <w:p w14:paraId="7597DEBF" w14:textId="77777777" w:rsidR="001C4F48" w:rsidRDefault="001D2DA0" w:rsidP="00C03E4B">
      <w:pPr>
        <w:spacing w:after="60"/>
        <w:rPr>
          <w:sz w:val="20"/>
          <w:szCs w:val="20"/>
          <w:lang w:val="en-US"/>
        </w:rPr>
      </w:pPr>
      <w:r w:rsidRPr="001D2DA0">
        <w:rPr>
          <w:sz w:val="20"/>
          <w:szCs w:val="20"/>
          <w:lang w:val="en-US"/>
        </w:rPr>
        <w:t>An individual specialisation consists of courses</w:t>
      </w:r>
      <w:r>
        <w:rPr>
          <w:sz w:val="20"/>
          <w:szCs w:val="20"/>
          <w:lang w:val="en-US"/>
        </w:rPr>
        <w:t xml:space="preserve"> or projects</w:t>
      </w:r>
      <w:r w:rsidRPr="001D2DA0">
        <w:rPr>
          <w:sz w:val="20"/>
          <w:szCs w:val="20"/>
          <w:lang w:val="en-US"/>
        </w:rPr>
        <w:t xml:space="preserve"> worth</w:t>
      </w:r>
      <w:r w:rsidR="001C4F48">
        <w:rPr>
          <w:sz w:val="20"/>
          <w:szCs w:val="20"/>
          <w:lang w:val="en-US"/>
        </w:rPr>
        <w:t>:</w:t>
      </w:r>
    </w:p>
    <w:p w14:paraId="40077517" w14:textId="74260B45" w:rsidR="001C4F48" w:rsidRDefault="00D17F4C" w:rsidP="00C03E4B">
      <w:pPr>
        <w:spacing w:after="60"/>
        <w:rPr>
          <w:sz w:val="20"/>
          <w:szCs w:val="20"/>
          <w:lang w:val="en-US"/>
        </w:rPr>
      </w:pPr>
      <w:sdt>
        <w:sdtPr>
          <w:rPr>
            <w:sz w:val="20"/>
            <w:szCs w:val="20"/>
            <w:lang w:val="en-US"/>
          </w:rPr>
          <w:id w:val="-1371525755"/>
          <w14:checkbox>
            <w14:checked w14:val="0"/>
            <w14:checkedState w14:val="2612" w14:font="MS Gothic"/>
            <w14:uncheckedState w14:val="2610" w14:font="MS Gothic"/>
          </w14:checkbox>
        </w:sdtPr>
        <w:sdtEndPr/>
        <w:sdtContent>
          <w:r w:rsidR="004F6E93">
            <w:rPr>
              <w:rFonts w:ascii="MS Gothic" w:eastAsia="MS Gothic" w:hAnsi="MS Gothic" w:hint="eastAsia"/>
              <w:sz w:val="20"/>
              <w:szCs w:val="20"/>
              <w:lang w:val="en-US"/>
            </w:rPr>
            <w:t>☐</w:t>
          </w:r>
        </w:sdtContent>
      </w:sdt>
      <w:r w:rsidR="00707EBE">
        <w:rPr>
          <w:sz w:val="20"/>
          <w:szCs w:val="20"/>
          <w:lang w:val="en-US"/>
        </w:rPr>
        <w:t xml:space="preserve"> </w:t>
      </w:r>
      <w:r w:rsidR="001C4F48">
        <w:rPr>
          <w:sz w:val="20"/>
          <w:szCs w:val="20"/>
          <w:lang w:val="en-US"/>
        </w:rPr>
        <w:t>Software Design (SD) =</w:t>
      </w:r>
      <w:r w:rsidR="001D2DA0" w:rsidRPr="001D2DA0">
        <w:rPr>
          <w:sz w:val="20"/>
          <w:szCs w:val="20"/>
          <w:lang w:val="en-US"/>
        </w:rPr>
        <w:t xml:space="preserve"> 22</w:t>
      </w:r>
      <w:r w:rsidR="001C4F48">
        <w:rPr>
          <w:sz w:val="20"/>
          <w:szCs w:val="20"/>
          <w:lang w:val="en-US"/>
        </w:rPr>
        <w:t>.</w:t>
      </w:r>
      <w:r w:rsidR="001D2DA0" w:rsidRPr="001D2DA0">
        <w:rPr>
          <w:sz w:val="20"/>
          <w:szCs w:val="20"/>
          <w:lang w:val="en-US"/>
        </w:rPr>
        <w:t>5 ECTS</w:t>
      </w:r>
      <w:r w:rsidR="001D2DA0">
        <w:rPr>
          <w:sz w:val="20"/>
          <w:szCs w:val="20"/>
          <w:lang w:val="en-US"/>
        </w:rPr>
        <w:t xml:space="preserve"> in total</w:t>
      </w:r>
    </w:p>
    <w:p w14:paraId="359B673A" w14:textId="5A06B7AA" w:rsidR="001C4F48" w:rsidRDefault="00D17F4C" w:rsidP="00C03E4B">
      <w:pPr>
        <w:spacing w:after="60"/>
        <w:rPr>
          <w:sz w:val="20"/>
          <w:szCs w:val="20"/>
          <w:lang w:val="en-US"/>
        </w:rPr>
      </w:pPr>
      <w:sdt>
        <w:sdtPr>
          <w:rPr>
            <w:sz w:val="20"/>
            <w:szCs w:val="20"/>
            <w:lang w:val="en-US"/>
          </w:rPr>
          <w:id w:val="-937674236"/>
          <w14:checkbox>
            <w14:checked w14:val="0"/>
            <w14:checkedState w14:val="2612" w14:font="MS Gothic"/>
            <w14:uncheckedState w14:val="2610" w14:font="MS Gothic"/>
          </w14:checkbox>
        </w:sdtPr>
        <w:sdtEndPr/>
        <w:sdtContent>
          <w:r w:rsidR="004F6E93">
            <w:rPr>
              <w:rFonts w:ascii="MS Gothic" w:eastAsia="MS Gothic" w:hAnsi="MS Gothic" w:hint="eastAsia"/>
              <w:sz w:val="20"/>
              <w:szCs w:val="20"/>
              <w:lang w:val="en-US"/>
            </w:rPr>
            <w:t>☐</w:t>
          </w:r>
        </w:sdtContent>
      </w:sdt>
      <w:r w:rsidR="004F6E93">
        <w:rPr>
          <w:sz w:val="20"/>
          <w:szCs w:val="20"/>
          <w:lang w:val="en-US"/>
        </w:rPr>
        <w:t xml:space="preserve"> </w:t>
      </w:r>
      <w:r w:rsidR="001C4F48">
        <w:rPr>
          <w:sz w:val="20"/>
          <w:szCs w:val="20"/>
          <w:lang w:val="en-US"/>
        </w:rPr>
        <w:t>Digital Innovation and Management (DIM) = 22.5</w:t>
      </w:r>
    </w:p>
    <w:p w14:paraId="7B6A4D0E" w14:textId="4180503C" w:rsidR="001C4F48" w:rsidRDefault="00D17F4C" w:rsidP="00C03E4B">
      <w:pPr>
        <w:spacing w:after="60"/>
        <w:rPr>
          <w:sz w:val="20"/>
          <w:szCs w:val="20"/>
          <w:lang w:val="en-US"/>
        </w:rPr>
      </w:pPr>
      <w:sdt>
        <w:sdtPr>
          <w:rPr>
            <w:sz w:val="20"/>
            <w:szCs w:val="20"/>
            <w:lang w:val="en-US"/>
          </w:rPr>
          <w:id w:val="826413925"/>
          <w14:checkbox>
            <w14:checked w14:val="0"/>
            <w14:checkedState w14:val="2612" w14:font="MS Gothic"/>
            <w14:uncheckedState w14:val="2610" w14:font="MS Gothic"/>
          </w14:checkbox>
        </w:sdtPr>
        <w:sdtEndPr/>
        <w:sdtContent>
          <w:r w:rsidR="004F6E93">
            <w:rPr>
              <w:rFonts w:ascii="MS Gothic" w:eastAsia="MS Gothic" w:hAnsi="MS Gothic" w:hint="eastAsia"/>
              <w:sz w:val="20"/>
              <w:szCs w:val="20"/>
              <w:lang w:val="en-US"/>
            </w:rPr>
            <w:t>☐</w:t>
          </w:r>
        </w:sdtContent>
      </w:sdt>
      <w:r w:rsidR="004F6E93">
        <w:rPr>
          <w:sz w:val="20"/>
          <w:szCs w:val="20"/>
          <w:lang w:val="en-US"/>
        </w:rPr>
        <w:t xml:space="preserve"> </w:t>
      </w:r>
      <w:r w:rsidR="001C4F48">
        <w:rPr>
          <w:sz w:val="20"/>
          <w:szCs w:val="20"/>
          <w:lang w:val="en-US"/>
        </w:rPr>
        <w:t xml:space="preserve">Digital Desing and </w:t>
      </w:r>
      <w:r w:rsidR="00640107">
        <w:rPr>
          <w:sz w:val="20"/>
          <w:szCs w:val="20"/>
          <w:lang w:val="en-US"/>
        </w:rPr>
        <w:t>Interactive</w:t>
      </w:r>
      <w:r w:rsidR="001C4F48">
        <w:rPr>
          <w:sz w:val="20"/>
          <w:szCs w:val="20"/>
          <w:lang w:val="en-US"/>
        </w:rPr>
        <w:t xml:space="preserve"> Technologies (KDDIT) = 15 ECTS</w:t>
      </w:r>
    </w:p>
    <w:p w14:paraId="4DFC4334" w14:textId="1021C009" w:rsidR="001C4F48" w:rsidRDefault="00D17F4C" w:rsidP="00C03E4B">
      <w:pPr>
        <w:spacing w:after="60"/>
        <w:rPr>
          <w:sz w:val="20"/>
          <w:szCs w:val="20"/>
          <w:lang w:val="en-US"/>
        </w:rPr>
      </w:pPr>
      <w:sdt>
        <w:sdtPr>
          <w:rPr>
            <w:sz w:val="20"/>
            <w:szCs w:val="20"/>
            <w:lang w:val="en-US"/>
          </w:rPr>
          <w:id w:val="-632478755"/>
          <w14:checkbox>
            <w14:checked w14:val="0"/>
            <w14:checkedState w14:val="2612" w14:font="MS Gothic"/>
            <w14:uncheckedState w14:val="2610" w14:font="MS Gothic"/>
          </w14:checkbox>
        </w:sdtPr>
        <w:sdtEndPr/>
        <w:sdtContent>
          <w:r w:rsidR="004F6E93">
            <w:rPr>
              <w:rFonts w:ascii="MS Gothic" w:eastAsia="MS Gothic" w:hAnsi="MS Gothic" w:hint="eastAsia"/>
              <w:sz w:val="20"/>
              <w:szCs w:val="20"/>
              <w:lang w:val="en-US"/>
            </w:rPr>
            <w:t>☐</w:t>
          </w:r>
        </w:sdtContent>
      </w:sdt>
      <w:r w:rsidR="004F6E93">
        <w:rPr>
          <w:sz w:val="20"/>
          <w:szCs w:val="20"/>
          <w:lang w:val="en-US"/>
        </w:rPr>
        <w:t xml:space="preserve"> </w:t>
      </w:r>
      <w:r w:rsidR="001D2DA0" w:rsidRPr="001D2DA0">
        <w:rPr>
          <w:sz w:val="20"/>
          <w:szCs w:val="20"/>
          <w:lang w:val="en-US"/>
        </w:rPr>
        <w:t xml:space="preserve"> Games </w:t>
      </w:r>
      <w:r w:rsidR="001C4F48">
        <w:rPr>
          <w:sz w:val="20"/>
          <w:szCs w:val="20"/>
          <w:lang w:val="en-US"/>
        </w:rPr>
        <w:t xml:space="preserve">= 30 ECTS </w:t>
      </w:r>
    </w:p>
    <w:p w14:paraId="6B2FCE91" w14:textId="7610D44C" w:rsidR="001D2DA0" w:rsidRPr="001D2DA0" w:rsidRDefault="005B2A3A" w:rsidP="00C03E4B">
      <w:pPr>
        <w:spacing w:after="60"/>
        <w:rPr>
          <w:sz w:val="20"/>
          <w:szCs w:val="20"/>
          <w:lang w:val="en-US"/>
        </w:rPr>
      </w:pPr>
      <w:r>
        <w:rPr>
          <w:sz w:val="20"/>
          <w:szCs w:val="20"/>
          <w:lang w:val="en-US"/>
        </w:rPr>
        <w:br/>
      </w:r>
      <w:r w:rsidR="001D2DA0" w:rsidRPr="001D2DA0">
        <w:rPr>
          <w:sz w:val="20"/>
          <w:szCs w:val="20"/>
          <w:lang w:val="en-US"/>
        </w:rPr>
        <w:t xml:space="preserve"> Below you must write all courses on the individual </w:t>
      </w:r>
      <w:r w:rsidR="00640107" w:rsidRPr="001D2DA0">
        <w:rPr>
          <w:sz w:val="20"/>
          <w:szCs w:val="20"/>
          <w:lang w:val="en-US"/>
        </w:rPr>
        <w:t>specialisation</w:t>
      </w:r>
      <w:r w:rsidR="001D2DA0" w:rsidRPr="001D2DA0">
        <w:rPr>
          <w:sz w:val="20"/>
          <w:szCs w:val="20"/>
          <w:lang w:val="en-US"/>
        </w:rPr>
        <w:t xml:space="preserve"> you are applying for.</w:t>
      </w:r>
    </w:p>
    <w:tbl>
      <w:tblPr>
        <w:tblStyle w:val="TableGrid"/>
        <w:tblW w:w="9634" w:type="dxa"/>
        <w:tblInd w:w="0" w:type="dxa"/>
        <w:tblLook w:val="04A0" w:firstRow="1" w:lastRow="0" w:firstColumn="1" w:lastColumn="0" w:noHBand="0" w:noVBand="1"/>
      </w:tblPr>
      <w:tblGrid>
        <w:gridCol w:w="5098"/>
        <w:gridCol w:w="709"/>
        <w:gridCol w:w="2693"/>
        <w:gridCol w:w="1134"/>
      </w:tblGrid>
      <w:tr w:rsidR="00057691" w:rsidRPr="003B1E13" w14:paraId="326A7B80" w14:textId="77777777" w:rsidTr="00057691">
        <w:tc>
          <w:tcPr>
            <w:tcW w:w="5098" w:type="dxa"/>
            <w:tcBorders>
              <w:top w:val="single" w:sz="4" w:space="0" w:color="auto"/>
              <w:left w:val="single" w:sz="4" w:space="0" w:color="auto"/>
              <w:bottom w:val="single" w:sz="4" w:space="0" w:color="auto"/>
              <w:right w:val="single" w:sz="4" w:space="0" w:color="auto"/>
            </w:tcBorders>
            <w:hideMark/>
          </w:tcPr>
          <w:p w14:paraId="05EE33C0" w14:textId="5279429A" w:rsidR="00057691" w:rsidRPr="00341966" w:rsidRDefault="00057691" w:rsidP="00057691">
            <w:pPr>
              <w:spacing w:after="0" w:line="240" w:lineRule="auto"/>
              <w:rPr>
                <w:b/>
                <w:sz w:val="20"/>
                <w:szCs w:val="20"/>
                <w:lang w:val="en-US"/>
              </w:rPr>
            </w:pPr>
            <w:r w:rsidRPr="00341966">
              <w:rPr>
                <w:b/>
                <w:sz w:val="20"/>
                <w:szCs w:val="20"/>
                <w:lang w:val="en-US"/>
              </w:rPr>
              <w:t xml:space="preserve">Course name </w:t>
            </w:r>
          </w:p>
        </w:tc>
        <w:tc>
          <w:tcPr>
            <w:tcW w:w="709" w:type="dxa"/>
            <w:tcBorders>
              <w:top w:val="single" w:sz="4" w:space="0" w:color="auto"/>
              <w:left w:val="single" w:sz="4" w:space="0" w:color="auto"/>
              <w:bottom w:val="single" w:sz="4" w:space="0" w:color="auto"/>
              <w:right w:val="single" w:sz="4" w:space="0" w:color="auto"/>
            </w:tcBorders>
          </w:tcPr>
          <w:p w14:paraId="346659D2" w14:textId="673E31CE" w:rsidR="00057691" w:rsidRPr="00341966" w:rsidRDefault="00057691">
            <w:pPr>
              <w:spacing w:after="0" w:line="240" w:lineRule="auto"/>
              <w:rPr>
                <w:b/>
                <w:sz w:val="20"/>
                <w:szCs w:val="20"/>
                <w:lang w:val="en-US"/>
              </w:rPr>
            </w:pPr>
            <w:r>
              <w:rPr>
                <w:b/>
                <w:sz w:val="20"/>
                <w:szCs w:val="20"/>
                <w:lang w:val="en-US"/>
              </w:rPr>
              <w:t>ECTS</w:t>
            </w:r>
          </w:p>
        </w:tc>
        <w:tc>
          <w:tcPr>
            <w:tcW w:w="2693" w:type="dxa"/>
            <w:tcBorders>
              <w:top w:val="single" w:sz="4" w:space="0" w:color="auto"/>
              <w:left w:val="single" w:sz="4" w:space="0" w:color="auto"/>
              <w:bottom w:val="single" w:sz="4" w:space="0" w:color="auto"/>
              <w:right w:val="single" w:sz="4" w:space="0" w:color="auto"/>
            </w:tcBorders>
          </w:tcPr>
          <w:p w14:paraId="3D34927B" w14:textId="78F8C4A0" w:rsidR="00057691" w:rsidRPr="00341966" w:rsidRDefault="00057691">
            <w:pPr>
              <w:spacing w:after="0" w:line="240" w:lineRule="auto"/>
              <w:rPr>
                <w:b/>
                <w:sz w:val="20"/>
                <w:szCs w:val="20"/>
                <w:lang w:val="en-US"/>
              </w:rPr>
            </w:pPr>
            <w:r>
              <w:rPr>
                <w:b/>
                <w:sz w:val="20"/>
                <w:szCs w:val="20"/>
                <w:lang w:val="en-US"/>
              </w:rPr>
              <w:t>University*</w:t>
            </w:r>
          </w:p>
        </w:tc>
        <w:tc>
          <w:tcPr>
            <w:tcW w:w="1134" w:type="dxa"/>
            <w:tcBorders>
              <w:top w:val="single" w:sz="4" w:space="0" w:color="auto"/>
              <w:left w:val="single" w:sz="4" w:space="0" w:color="auto"/>
              <w:bottom w:val="single" w:sz="4" w:space="0" w:color="auto"/>
              <w:right w:val="single" w:sz="4" w:space="0" w:color="auto"/>
            </w:tcBorders>
            <w:hideMark/>
          </w:tcPr>
          <w:p w14:paraId="1E44046D" w14:textId="42A1EDF7" w:rsidR="00057691" w:rsidRPr="00341966" w:rsidRDefault="00057691">
            <w:pPr>
              <w:spacing w:after="0" w:line="240" w:lineRule="auto"/>
              <w:rPr>
                <w:b/>
                <w:sz w:val="20"/>
                <w:szCs w:val="20"/>
                <w:lang w:val="en-US"/>
              </w:rPr>
            </w:pPr>
            <w:r>
              <w:rPr>
                <w:b/>
                <w:sz w:val="20"/>
                <w:szCs w:val="20"/>
                <w:lang w:val="en-US"/>
              </w:rPr>
              <w:t>Semester</w:t>
            </w:r>
          </w:p>
        </w:tc>
      </w:tr>
      <w:tr w:rsidR="00057691" w:rsidRPr="003B1E13" w14:paraId="395EF0B7" w14:textId="77777777" w:rsidTr="00057691">
        <w:tc>
          <w:tcPr>
            <w:tcW w:w="5098" w:type="dxa"/>
            <w:tcBorders>
              <w:top w:val="single" w:sz="4" w:space="0" w:color="auto"/>
              <w:left w:val="single" w:sz="4" w:space="0" w:color="auto"/>
              <w:bottom w:val="single" w:sz="4" w:space="0" w:color="auto"/>
              <w:right w:val="single" w:sz="4" w:space="0" w:color="auto"/>
            </w:tcBorders>
          </w:tcPr>
          <w:p w14:paraId="3A10B64A" w14:textId="77777777" w:rsidR="00057691" w:rsidRPr="003B1E13" w:rsidRDefault="00057691">
            <w:pPr>
              <w:spacing w:after="0" w:line="240" w:lineRule="auto"/>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2848FB98" w14:textId="77777777" w:rsidR="00057691" w:rsidRPr="003B1E13" w:rsidRDefault="00057691">
            <w:pPr>
              <w:spacing w:after="0" w:line="240" w:lineRule="auto"/>
              <w:rPr>
                <w:sz w:val="20"/>
                <w:szCs w:val="20"/>
                <w:lang w:val="en-US"/>
              </w:rPr>
            </w:pPr>
          </w:p>
        </w:tc>
        <w:tc>
          <w:tcPr>
            <w:tcW w:w="2693" w:type="dxa"/>
            <w:tcBorders>
              <w:top w:val="single" w:sz="4" w:space="0" w:color="auto"/>
              <w:left w:val="single" w:sz="4" w:space="0" w:color="auto"/>
              <w:bottom w:val="single" w:sz="4" w:space="0" w:color="auto"/>
              <w:right w:val="single" w:sz="4" w:space="0" w:color="auto"/>
            </w:tcBorders>
          </w:tcPr>
          <w:p w14:paraId="641C88EC" w14:textId="77777777" w:rsidR="00057691" w:rsidRPr="003B1E13" w:rsidRDefault="00057691">
            <w:pPr>
              <w:spacing w:after="0" w:line="240" w:lineRule="auto"/>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E2E1817" w14:textId="24E4444A" w:rsidR="00057691" w:rsidRPr="003B1E13" w:rsidRDefault="00057691">
            <w:pPr>
              <w:spacing w:after="0" w:line="240" w:lineRule="auto"/>
              <w:rPr>
                <w:sz w:val="20"/>
                <w:szCs w:val="20"/>
                <w:lang w:val="en-US"/>
              </w:rPr>
            </w:pPr>
          </w:p>
        </w:tc>
      </w:tr>
      <w:tr w:rsidR="00057691" w:rsidRPr="003B1E13" w14:paraId="2403EBDC" w14:textId="77777777" w:rsidTr="00057691">
        <w:tc>
          <w:tcPr>
            <w:tcW w:w="5098" w:type="dxa"/>
            <w:tcBorders>
              <w:top w:val="single" w:sz="4" w:space="0" w:color="auto"/>
              <w:left w:val="single" w:sz="4" w:space="0" w:color="auto"/>
              <w:bottom w:val="single" w:sz="4" w:space="0" w:color="auto"/>
              <w:right w:val="single" w:sz="4" w:space="0" w:color="auto"/>
            </w:tcBorders>
          </w:tcPr>
          <w:p w14:paraId="0A456577" w14:textId="77777777" w:rsidR="00057691" w:rsidRPr="003B1E13" w:rsidRDefault="00057691">
            <w:pPr>
              <w:spacing w:after="0" w:line="240" w:lineRule="auto"/>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6F5F2F9" w14:textId="77777777" w:rsidR="00057691" w:rsidRPr="003B1E13" w:rsidRDefault="00057691">
            <w:pPr>
              <w:spacing w:after="0" w:line="240" w:lineRule="auto"/>
              <w:rPr>
                <w:sz w:val="20"/>
                <w:szCs w:val="20"/>
                <w:lang w:val="en-US"/>
              </w:rPr>
            </w:pPr>
          </w:p>
        </w:tc>
        <w:tc>
          <w:tcPr>
            <w:tcW w:w="2693" w:type="dxa"/>
            <w:tcBorders>
              <w:top w:val="single" w:sz="4" w:space="0" w:color="auto"/>
              <w:left w:val="single" w:sz="4" w:space="0" w:color="auto"/>
              <w:bottom w:val="single" w:sz="4" w:space="0" w:color="auto"/>
              <w:right w:val="single" w:sz="4" w:space="0" w:color="auto"/>
            </w:tcBorders>
          </w:tcPr>
          <w:p w14:paraId="48EA01B1" w14:textId="77777777" w:rsidR="00057691" w:rsidRPr="003B1E13" w:rsidRDefault="00057691">
            <w:pPr>
              <w:spacing w:after="0" w:line="240" w:lineRule="auto"/>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23523690" w14:textId="35BDAEDC" w:rsidR="00057691" w:rsidRPr="003B1E13" w:rsidRDefault="00057691">
            <w:pPr>
              <w:spacing w:after="0" w:line="240" w:lineRule="auto"/>
              <w:rPr>
                <w:sz w:val="20"/>
                <w:szCs w:val="20"/>
                <w:lang w:val="en-US"/>
              </w:rPr>
            </w:pPr>
          </w:p>
        </w:tc>
      </w:tr>
      <w:tr w:rsidR="00057691" w:rsidRPr="003B1E13" w14:paraId="7E69E8F7" w14:textId="77777777" w:rsidTr="00057691">
        <w:tc>
          <w:tcPr>
            <w:tcW w:w="5098" w:type="dxa"/>
            <w:tcBorders>
              <w:top w:val="single" w:sz="4" w:space="0" w:color="auto"/>
              <w:left w:val="single" w:sz="4" w:space="0" w:color="auto"/>
              <w:bottom w:val="single" w:sz="4" w:space="0" w:color="auto"/>
              <w:right w:val="single" w:sz="4" w:space="0" w:color="auto"/>
            </w:tcBorders>
          </w:tcPr>
          <w:p w14:paraId="457C1D94" w14:textId="77777777" w:rsidR="00057691" w:rsidRPr="003B1E13" w:rsidRDefault="00057691">
            <w:pPr>
              <w:spacing w:after="0" w:line="240" w:lineRule="auto"/>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07EC7EA" w14:textId="77777777" w:rsidR="00057691" w:rsidRPr="003B1E13" w:rsidRDefault="00057691">
            <w:pPr>
              <w:spacing w:after="0" w:line="240" w:lineRule="auto"/>
              <w:rPr>
                <w:sz w:val="20"/>
                <w:szCs w:val="20"/>
                <w:lang w:val="en-US"/>
              </w:rPr>
            </w:pPr>
          </w:p>
        </w:tc>
        <w:tc>
          <w:tcPr>
            <w:tcW w:w="2693" w:type="dxa"/>
            <w:tcBorders>
              <w:top w:val="single" w:sz="4" w:space="0" w:color="auto"/>
              <w:left w:val="single" w:sz="4" w:space="0" w:color="auto"/>
              <w:bottom w:val="single" w:sz="4" w:space="0" w:color="auto"/>
              <w:right w:val="single" w:sz="4" w:space="0" w:color="auto"/>
            </w:tcBorders>
          </w:tcPr>
          <w:p w14:paraId="12851AD7" w14:textId="77777777" w:rsidR="00057691" w:rsidRPr="003B1E13" w:rsidRDefault="00057691">
            <w:pPr>
              <w:spacing w:after="0" w:line="240" w:lineRule="auto"/>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45879B9E" w14:textId="544FBFFC" w:rsidR="00057691" w:rsidRPr="003B1E13" w:rsidRDefault="00057691">
            <w:pPr>
              <w:spacing w:after="0" w:line="240" w:lineRule="auto"/>
              <w:rPr>
                <w:sz w:val="20"/>
                <w:szCs w:val="20"/>
                <w:lang w:val="en-US"/>
              </w:rPr>
            </w:pPr>
          </w:p>
        </w:tc>
      </w:tr>
      <w:tr w:rsidR="00057691" w:rsidRPr="003B1E13" w14:paraId="266B657C" w14:textId="77777777" w:rsidTr="00057691">
        <w:tc>
          <w:tcPr>
            <w:tcW w:w="5098" w:type="dxa"/>
            <w:tcBorders>
              <w:top w:val="single" w:sz="4" w:space="0" w:color="auto"/>
              <w:left w:val="single" w:sz="4" w:space="0" w:color="auto"/>
              <w:bottom w:val="single" w:sz="4" w:space="0" w:color="auto"/>
              <w:right w:val="single" w:sz="4" w:space="0" w:color="auto"/>
            </w:tcBorders>
          </w:tcPr>
          <w:p w14:paraId="401B5380" w14:textId="77777777" w:rsidR="00057691" w:rsidRPr="003B1E13" w:rsidRDefault="00057691">
            <w:pPr>
              <w:spacing w:after="0" w:line="240" w:lineRule="auto"/>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14:paraId="09C185CF" w14:textId="77777777" w:rsidR="00057691" w:rsidRPr="003B1E13" w:rsidRDefault="00057691">
            <w:pPr>
              <w:spacing w:after="0" w:line="240" w:lineRule="auto"/>
              <w:rPr>
                <w:sz w:val="20"/>
                <w:szCs w:val="20"/>
                <w:lang w:val="en-US"/>
              </w:rPr>
            </w:pPr>
          </w:p>
        </w:tc>
        <w:tc>
          <w:tcPr>
            <w:tcW w:w="2693" w:type="dxa"/>
            <w:tcBorders>
              <w:top w:val="single" w:sz="4" w:space="0" w:color="auto"/>
              <w:left w:val="single" w:sz="4" w:space="0" w:color="auto"/>
              <w:bottom w:val="single" w:sz="4" w:space="0" w:color="auto"/>
              <w:right w:val="single" w:sz="4" w:space="0" w:color="auto"/>
            </w:tcBorders>
          </w:tcPr>
          <w:p w14:paraId="597FF502" w14:textId="77777777" w:rsidR="00057691" w:rsidRPr="003B1E13" w:rsidRDefault="00057691">
            <w:pPr>
              <w:spacing w:after="0" w:line="240" w:lineRule="auto"/>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14:paraId="735F346E" w14:textId="176359FD" w:rsidR="00057691" w:rsidRPr="003B1E13" w:rsidRDefault="00057691">
            <w:pPr>
              <w:spacing w:after="0" w:line="240" w:lineRule="auto"/>
              <w:rPr>
                <w:sz w:val="20"/>
                <w:szCs w:val="20"/>
                <w:lang w:val="en-US"/>
              </w:rPr>
            </w:pPr>
          </w:p>
        </w:tc>
      </w:tr>
    </w:tbl>
    <w:p w14:paraId="0603975D" w14:textId="2577DA04" w:rsidR="005F30D6" w:rsidRDefault="00436A16" w:rsidP="002930A8">
      <w:pPr>
        <w:rPr>
          <w:sz w:val="20"/>
          <w:szCs w:val="20"/>
          <w:lang w:val="en-US"/>
        </w:rPr>
      </w:pPr>
      <w:r>
        <w:rPr>
          <w:sz w:val="16"/>
          <w:szCs w:val="16"/>
          <w:lang w:val="en-US"/>
        </w:rPr>
        <w:t xml:space="preserve">* </w:t>
      </w:r>
      <w:r w:rsidRPr="00436A16">
        <w:rPr>
          <w:sz w:val="16"/>
          <w:szCs w:val="16"/>
          <w:lang w:val="en-US"/>
        </w:rPr>
        <w:t>If one or more courses in the individual specialisation will be conducted at another university</w:t>
      </w:r>
      <w:r w:rsidR="00057691">
        <w:rPr>
          <w:sz w:val="16"/>
          <w:szCs w:val="16"/>
          <w:lang w:val="en-US"/>
        </w:rPr>
        <w:t xml:space="preserve"> than ITU</w:t>
      </w:r>
      <w:r w:rsidRPr="00436A16">
        <w:rPr>
          <w:sz w:val="16"/>
          <w:szCs w:val="16"/>
          <w:lang w:val="en-US"/>
        </w:rPr>
        <w:t>, you must apply for a pre-approval of the courses</w:t>
      </w:r>
      <w:r w:rsidR="00057691">
        <w:rPr>
          <w:sz w:val="16"/>
          <w:szCs w:val="16"/>
          <w:lang w:val="en-US"/>
        </w:rPr>
        <w:t xml:space="preserve"> as well</w:t>
      </w:r>
      <w:r w:rsidRPr="00436A16">
        <w:rPr>
          <w:sz w:val="16"/>
          <w:szCs w:val="16"/>
          <w:lang w:val="en-US"/>
        </w:rPr>
        <w:t xml:space="preserve">. </w:t>
      </w:r>
      <w:hyperlink r:id="rId11" w:history="1">
        <w:r w:rsidR="00057691" w:rsidRPr="00A3228E">
          <w:rPr>
            <w:rStyle w:val="Hyperlink"/>
            <w:sz w:val="16"/>
            <w:szCs w:val="16"/>
            <w:lang w:val="en-US"/>
          </w:rPr>
          <w:t>Read about pre-approval of courses</w:t>
        </w:r>
      </w:hyperlink>
      <w:r w:rsidR="00057691">
        <w:rPr>
          <w:sz w:val="16"/>
          <w:szCs w:val="16"/>
          <w:lang w:val="en-US"/>
        </w:rPr>
        <w:t>.</w:t>
      </w:r>
      <w:r>
        <w:rPr>
          <w:sz w:val="20"/>
          <w:szCs w:val="20"/>
          <w:lang w:val="en-US"/>
        </w:rPr>
        <w:br/>
      </w:r>
      <w:r w:rsidR="003B1E13" w:rsidRPr="003B1E13">
        <w:rPr>
          <w:sz w:val="20"/>
          <w:szCs w:val="20"/>
          <w:lang w:val="en-US"/>
        </w:rPr>
        <w:br/>
      </w:r>
      <w:r w:rsidR="007F53CA">
        <w:rPr>
          <w:b/>
          <w:sz w:val="24"/>
          <w:szCs w:val="24"/>
          <w:lang w:val="en-US"/>
        </w:rPr>
        <w:t>Written application</w:t>
      </w:r>
      <w:r w:rsidR="00E04152" w:rsidRPr="00404CEF">
        <w:rPr>
          <w:b/>
          <w:sz w:val="24"/>
          <w:szCs w:val="24"/>
          <w:lang w:val="en-US"/>
        </w:rPr>
        <w:br/>
      </w:r>
      <w:r w:rsidR="00404CEF" w:rsidRPr="003B1E13">
        <w:rPr>
          <w:sz w:val="20"/>
          <w:szCs w:val="20"/>
          <w:lang w:val="en-US"/>
        </w:rPr>
        <w:t xml:space="preserve">You must enclose a </w:t>
      </w:r>
      <w:r w:rsidR="007F53CA">
        <w:rPr>
          <w:sz w:val="20"/>
          <w:szCs w:val="20"/>
          <w:lang w:val="en-US"/>
        </w:rPr>
        <w:t>written application</w:t>
      </w:r>
      <w:r w:rsidR="00404CEF" w:rsidRPr="003B1E13">
        <w:rPr>
          <w:sz w:val="20"/>
          <w:szCs w:val="20"/>
          <w:lang w:val="en-US"/>
        </w:rPr>
        <w:t xml:space="preserve"> for the individual specialisation. In the </w:t>
      </w:r>
      <w:r w:rsidR="007F53CA">
        <w:rPr>
          <w:sz w:val="20"/>
          <w:szCs w:val="20"/>
          <w:lang w:val="en-US"/>
        </w:rPr>
        <w:t>written application</w:t>
      </w:r>
      <w:r w:rsidR="00404CEF" w:rsidRPr="003B1E13">
        <w:rPr>
          <w:sz w:val="20"/>
          <w:szCs w:val="20"/>
          <w:lang w:val="en-US"/>
        </w:rPr>
        <w:t>, you must</w:t>
      </w:r>
      <w:r w:rsidR="005F30D6">
        <w:rPr>
          <w:sz w:val="20"/>
          <w:szCs w:val="20"/>
          <w:lang w:val="en-US"/>
        </w:rPr>
        <w:t xml:space="preserve"> argue how your particular combination of courses </w:t>
      </w:r>
      <w:r w:rsidR="00D00346">
        <w:rPr>
          <w:sz w:val="20"/>
          <w:szCs w:val="20"/>
          <w:lang w:val="en-US"/>
        </w:rPr>
        <w:t>makes</w:t>
      </w:r>
      <w:r w:rsidR="005F30D6">
        <w:rPr>
          <w:sz w:val="20"/>
          <w:szCs w:val="20"/>
          <w:lang w:val="en-US"/>
        </w:rPr>
        <w:t xml:space="preserve"> for a</w:t>
      </w:r>
      <w:r w:rsidR="00A3228E">
        <w:rPr>
          <w:sz w:val="20"/>
          <w:szCs w:val="20"/>
          <w:lang w:val="en-US"/>
        </w:rPr>
        <w:t xml:space="preserve">n individual specialisation. Read more about individual specialisations at </w:t>
      </w:r>
      <w:hyperlink r:id="rId12" w:history="1">
        <w:r w:rsidR="00A3228E" w:rsidRPr="00A3228E">
          <w:rPr>
            <w:rStyle w:val="Hyperlink"/>
            <w:sz w:val="20"/>
            <w:szCs w:val="20"/>
            <w:lang w:val="en-US"/>
          </w:rPr>
          <w:t>ITUstudent</w:t>
        </w:r>
      </w:hyperlink>
      <w:r w:rsidR="00A3228E">
        <w:rPr>
          <w:sz w:val="20"/>
          <w:szCs w:val="20"/>
          <w:lang w:val="en-US"/>
        </w:rPr>
        <w:t>.</w:t>
      </w:r>
      <w:r w:rsidR="005F30D6">
        <w:rPr>
          <w:sz w:val="20"/>
          <w:szCs w:val="20"/>
          <w:lang w:val="en-US"/>
        </w:rPr>
        <w:t xml:space="preserve"> </w:t>
      </w:r>
      <w:r w:rsidR="002930A8">
        <w:rPr>
          <w:sz w:val="20"/>
          <w:szCs w:val="20"/>
          <w:lang w:val="en-US"/>
        </w:rPr>
        <w:t xml:space="preserve">Write </w:t>
      </w:r>
      <w:r w:rsidR="00404CEF" w:rsidRPr="003B1E13">
        <w:rPr>
          <w:sz w:val="20"/>
          <w:szCs w:val="20"/>
          <w:lang w:val="en-US"/>
        </w:rPr>
        <w:t xml:space="preserve">your </w:t>
      </w:r>
      <w:r w:rsidR="00CD70A8">
        <w:rPr>
          <w:sz w:val="20"/>
          <w:szCs w:val="20"/>
          <w:lang w:val="en-US"/>
        </w:rPr>
        <w:t>application</w:t>
      </w:r>
      <w:r w:rsidR="00404CEF" w:rsidRPr="003B1E13">
        <w:rPr>
          <w:sz w:val="20"/>
          <w:szCs w:val="20"/>
          <w:lang w:val="en-US"/>
        </w:rPr>
        <w:t xml:space="preserve"> in </w:t>
      </w:r>
      <w:r w:rsidR="002930A8">
        <w:rPr>
          <w:sz w:val="20"/>
          <w:szCs w:val="20"/>
          <w:lang w:val="en-US"/>
        </w:rPr>
        <w:t>the text box below or in a separate document.</w:t>
      </w:r>
    </w:p>
    <w:p w14:paraId="6C722DEC" w14:textId="49B236E3" w:rsidR="00B860C7" w:rsidRDefault="002930A8" w:rsidP="002930A8">
      <w:pPr>
        <w:pBdr>
          <w:top w:val="single" w:sz="4" w:space="1" w:color="auto"/>
          <w:left w:val="single" w:sz="4" w:space="4" w:color="auto"/>
          <w:bottom w:val="single" w:sz="4" w:space="1" w:color="auto"/>
          <w:right w:val="single" w:sz="4" w:space="4" w:color="auto"/>
        </w:pBdr>
        <w:spacing w:after="0"/>
        <w:rPr>
          <w:sz w:val="20"/>
          <w:szCs w:val="20"/>
          <w:lang w:val="en-US"/>
        </w:rPr>
      </w:pPr>
      <w:r>
        <w:rPr>
          <w:i/>
          <w:sz w:val="20"/>
          <w:szCs w:val="20"/>
          <w:lang w:val="en-US"/>
        </w:rPr>
        <w:t>The frame will expand when you write</w:t>
      </w:r>
      <w:r w:rsidR="00B860C7">
        <w:rPr>
          <w:sz w:val="20"/>
          <w:szCs w:val="20"/>
          <w:lang w:val="en-US"/>
        </w:rPr>
        <w:t>:</w:t>
      </w:r>
    </w:p>
    <w:p w14:paraId="72631988" w14:textId="77777777" w:rsidR="002930A8" w:rsidRDefault="002930A8" w:rsidP="002930A8">
      <w:pPr>
        <w:pBdr>
          <w:top w:val="single" w:sz="4" w:space="1" w:color="auto"/>
          <w:left w:val="single" w:sz="4" w:space="4" w:color="auto"/>
          <w:bottom w:val="single" w:sz="4" w:space="1" w:color="auto"/>
          <w:right w:val="single" w:sz="4" w:space="4" w:color="auto"/>
        </w:pBdr>
        <w:spacing w:after="0"/>
        <w:rPr>
          <w:sz w:val="20"/>
          <w:szCs w:val="20"/>
          <w:lang w:val="en-US"/>
        </w:rPr>
      </w:pPr>
    </w:p>
    <w:p w14:paraId="08CEC8F1" w14:textId="77777777" w:rsidR="002930A8" w:rsidRPr="00607A68" w:rsidRDefault="002930A8" w:rsidP="005F30D6">
      <w:pPr>
        <w:spacing w:after="0"/>
        <w:rPr>
          <w:b/>
          <w:sz w:val="20"/>
          <w:szCs w:val="20"/>
          <w:lang w:val="en-US"/>
        </w:rPr>
      </w:pPr>
    </w:p>
    <w:p w14:paraId="72CC44C8" w14:textId="59B40945" w:rsidR="005F30D6" w:rsidRDefault="002930A8" w:rsidP="005F30D6">
      <w:pPr>
        <w:spacing w:after="0"/>
        <w:rPr>
          <w:b/>
          <w:sz w:val="24"/>
          <w:szCs w:val="24"/>
          <w:lang w:val="en-US"/>
        </w:rPr>
      </w:pPr>
      <w:r>
        <w:rPr>
          <w:b/>
          <w:sz w:val="24"/>
          <w:szCs w:val="24"/>
          <w:lang w:val="en-US"/>
        </w:rPr>
        <w:t>Documentation</w:t>
      </w:r>
    </w:p>
    <w:p w14:paraId="6AD479E0" w14:textId="7FFF6BC3" w:rsidR="002930A8" w:rsidRPr="002930A8" w:rsidRDefault="002930A8" w:rsidP="005F30D6">
      <w:pPr>
        <w:spacing w:after="0"/>
        <w:rPr>
          <w:sz w:val="20"/>
          <w:szCs w:val="20"/>
          <w:lang w:val="en-US"/>
        </w:rPr>
      </w:pPr>
      <w:r w:rsidRPr="002930A8">
        <w:rPr>
          <w:sz w:val="20"/>
          <w:szCs w:val="20"/>
          <w:lang w:val="en-US"/>
        </w:rPr>
        <w:t>You must enclose the following in your application</w:t>
      </w:r>
      <w:r>
        <w:rPr>
          <w:sz w:val="20"/>
          <w:szCs w:val="20"/>
          <w:lang w:val="en-US"/>
        </w:rPr>
        <w:t>:</w:t>
      </w:r>
    </w:p>
    <w:p w14:paraId="4F96DD0B" w14:textId="44F874D7" w:rsidR="002930A8" w:rsidRDefault="002930A8" w:rsidP="002930A8">
      <w:pPr>
        <w:pStyle w:val="ListParagraph"/>
        <w:numPr>
          <w:ilvl w:val="0"/>
          <w:numId w:val="4"/>
        </w:numPr>
        <w:spacing w:after="0"/>
        <w:rPr>
          <w:sz w:val="20"/>
          <w:szCs w:val="20"/>
          <w:lang w:val="en-GB"/>
        </w:rPr>
      </w:pPr>
      <w:r>
        <w:rPr>
          <w:sz w:val="20"/>
          <w:szCs w:val="20"/>
          <w:lang w:val="en-GB"/>
        </w:rPr>
        <w:t>A written application</w:t>
      </w:r>
    </w:p>
    <w:p w14:paraId="0A58B894" w14:textId="2BFED035" w:rsidR="002930A8" w:rsidRDefault="002930A8" w:rsidP="002930A8">
      <w:pPr>
        <w:pStyle w:val="ListParagraph"/>
        <w:numPr>
          <w:ilvl w:val="0"/>
          <w:numId w:val="4"/>
        </w:numPr>
        <w:spacing w:after="0"/>
        <w:rPr>
          <w:sz w:val="20"/>
          <w:szCs w:val="20"/>
          <w:lang w:val="en-GB"/>
        </w:rPr>
      </w:pPr>
      <w:r>
        <w:rPr>
          <w:sz w:val="20"/>
          <w:szCs w:val="20"/>
          <w:lang w:val="en-GB"/>
        </w:rPr>
        <w:t>Course descriptions</w:t>
      </w:r>
    </w:p>
    <w:p w14:paraId="0ADF1A40" w14:textId="30503B38" w:rsidR="002930A8" w:rsidRPr="002930A8" w:rsidRDefault="002930A8" w:rsidP="002930A8">
      <w:pPr>
        <w:pStyle w:val="ListParagraph"/>
        <w:numPr>
          <w:ilvl w:val="0"/>
          <w:numId w:val="4"/>
        </w:numPr>
        <w:spacing w:after="0"/>
        <w:rPr>
          <w:sz w:val="20"/>
          <w:szCs w:val="20"/>
          <w:lang w:val="en-GB"/>
        </w:rPr>
      </w:pPr>
      <w:r>
        <w:rPr>
          <w:sz w:val="20"/>
          <w:szCs w:val="20"/>
          <w:lang w:val="en-GB"/>
        </w:rPr>
        <w:t>A study plan for your entire program</w:t>
      </w:r>
      <w:r w:rsidR="00D00BCC">
        <w:rPr>
          <w:sz w:val="20"/>
          <w:szCs w:val="20"/>
          <w:lang w:val="en-GB"/>
        </w:rPr>
        <w:t xml:space="preserve">me </w:t>
      </w:r>
      <w:r w:rsidR="00D00BCC" w:rsidRPr="00D00BCC">
        <w:rPr>
          <w:spacing w:val="-2"/>
          <w:sz w:val="20"/>
          <w:lang w:val="en-US"/>
        </w:rPr>
        <w:t>(</w:t>
      </w:r>
      <w:r w:rsidR="00D00BCC" w:rsidRPr="00D00BCC">
        <w:rPr>
          <w:i/>
          <w:iCs/>
          <w:sz w:val="20"/>
          <w:lang w:val="en-US"/>
        </w:rPr>
        <w:t>Find</w:t>
      </w:r>
      <w:r w:rsidR="00D00BCC" w:rsidRPr="00D00BCC">
        <w:rPr>
          <w:i/>
          <w:iCs/>
          <w:spacing w:val="-4"/>
          <w:sz w:val="20"/>
          <w:lang w:val="en-US"/>
        </w:rPr>
        <w:t xml:space="preserve"> </w:t>
      </w:r>
      <w:r w:rsidR="00D00BCC" w:rsidRPr="00D00BCC">
        <w:rPr>
          <w:i/>
          <w:iCs/>
          <w:sz w:val="20"/>
          <w:lang w:val="en-US"/>
        </w:rPr>
        <w:t>a</w:t>
      </w:r>
      <w:r w:rsidR="00D00BCC" w:rsidRPr="00D00BCC">
        <w:rPr>
          <w:i/>
          <w:iCs/>
          <w:spacing w:val="-5"/>
          <w:sz w:val="20"/>
          <w:lang w:val="en-US"/>
        </w:rPr>
        <w:t xml:space="preserve"> </w:t>
      </w:r>
      <w:r w:rsidR="00D00BCC" w:rsidRPr="00D00BCC">
        <w:rPr>
          <w:i/>
          <w:iCs/>
          <w:sz w:val="20"/>
          <w:lang w:val="en-US"/>
        </w:rPr>
        <w:t>template</w:t>
      </w:r>
      <w:r w:rsidR="00D00BCC" w:rsidRPr="00D00BCC">
        <w:rPr>
          <w:i/>
          <w:iCs/>
          <w:spacing w:val="-5"/>
          <w:sz w:val="20"/>
          <w:lang w:val="en-US"/>
        </w:rPr>
        <w:t xml:space="preserve"> </w:t>
      </w:r>
      <w:r w:rsidR="00D00BCC" w:rsidRPr="00D00BCC">
        <w:rPr>
          <w:i/>
          <w:iCs/>
          <w:sz w:val="20"/>
          <w:lang w:val="en-US"/>
        </w:rPr>
        <w:t>in</w:t>
      </w:r>
      <w:r w:rsidR="00D00BCC" w:rsidRPr="00D00BCC">
        <w:rPr>
          <w:i/>
          <w:iCs/>
          <w:spacing w:val="-5"/>
          <w:sz w:val="20"/>
          <w:lang w:val="en-US"/>
        </w:rPr>
        <w:t xml:space="preserve"> </w:t>
      </w:r>
      <w:r w:rsidR="00D00BCC" w:rsidRPr="00D00BCC">
        <w:rPr>
          <w:i/>
          <w:iCs/>
          <w:sz w:val="20"/>
          <w:lang w:val="en-US"/>
        </w:rPr>
        <w:t>the</w:t>
      </w:r>
      <w:r w:rsidR="00D00BCC" w:rsidRPr="00D00BCC">
        <w:rPr>
          <w:i/>
          <w:iCs/>
          <w:spacing w:val="-5"/>
          <w:sz w:val="20"/>
          <w:lang w:val="en-US"/>
        </w:rPr>
        <w:t xml:space="preserve"> </w:t>
      </w:r>
      <w:r w:rsidR="00D00BCC" w:rsidRPr="00D00BCC">
        <w:rPr>
          <w:i/>
          <w:iCs/>
          <w:sz w:val="20"/>
          <w:lang w:val="en-US"/>
        </w:rPr>
        <w:t>forms</w:t>
      </w:r>
      <w:r w:rsidR="00D00BCC" w:rsidRPr="00D00BCC">
        <w:rPr>
          <w:i/>
          <w:iCs/>
          <w:spacing w:val="-5"/>
          <w:sz w:val="20"/>
          <w:lang w:val="en-US"/>
        </w:rPr>
        <w:t xml:space="preserve"> </w:t>
      </w:r>
      <w:r w:rsidR="00D00BCC" w:rsidRPr="00D00BCC">
        <w:rPr>
          <w:i/>
          <w:iCs/>
          <w:sz w:val="20"/>
          <w:lang w:val="en-US"/>
        </w:rPr>
        <w:t>section</w:t>
      </w:r>
      <w:r w:rsidR="00D00BCC" w:rsidRPr="00D00BCC">
        <w:rPr>
          <w:i/>
          <w:iCs/>
          <w:spacing w:val="-5"/>
          <w:sz w:val="20"/>
          <w:lang w:val="en-US"/>
        </w:rPr>
        <w:t xml:space="preserve"> </w:t>
      </w:r>
      <w:r w:rsidR="00D00BCC" w:rsidRPr="00D00BCC">
        <w:rPr>
          <w:i/>
          <w:iCs/>
          <w:sz w:val="20"/>
          <w:lang w:val="en-US"/>
        </w:rPr>
        <w:t>in</w:t>
      </w:r>
      <w:r w:rsidR="00D00BCC" w:rsidRPr="00D00BCC">
        <w:rPr>
          <w:i/>
          <w:iCs/>
          <w:spacing w:val="-4"/>
          <w:sz w:val="20"/>
          <w:lang w:val="en-US"/>
        </w:rPr>
        <w:t xml:space="preserve"> </w:t>
      </w:r>
      <w:r w:rsidR="00D00BCC" w:rsidRPr="00D00BCC">
        <w:rPr>
          <w:i/>
          <w:iCs/>
          <w:spacing w:val="-2"/>
          <w:sz w:val="20"/>
          <w:lang w:val="en-US"/>
        </w:rPr>
        <w:t>ITUstudent</w:t>
      </w:r>
      <w:r w:rsidR="00D00BCC" w:rsidRPr="00D00BCC">
        <w:rPr>
          <w:spacing w:val="-2"/>
          <w:sz w:val="20"/>
          <w:lang w:val="en-US"/>
        </w:rPr>
        <w:t>)</w:t>
      </w:r>
    </w:p>
    <w:p w14:paraId="69AAC2B0" w14:textId="77777777" w:rsidR="002930A8" w:rsidRDefault="002930A8" w:rsidP="005F30D6">
      <w:pPr>
        <w:spacing w:after="0"/>
        <w:rPr>
          <w:sz w:val="20"/>
          <w:szCs w:val="20"/>
          <w:lang w:val="en-GB"/>
        </w:rPr>
      </w:pPr>
    </w:p>
    <w:p w14:paraId="7ADB59A8" w14:textId="52B218AE" w:rsidR="005F30D6" w:rsidRDefault="00F06293" w:rsidP="005F30D6">
      <w:pPr>
        <w:spacing w:after="0"/>
        <w:rPr>
          <w:sz w:val="20"/>
          <w:szCs w:val="20"/>
          <w:lang w:val="en-US"/>
        </w:rPr>
      </w:pPr>
      <w:r w:rsidRPr="00060137">
        <w:rPr>
          <w:sz w:val="20"/>
          <w:szCs w:val="20"/>
          <w:lang w:val="en-GB"/>
        </w:rPr>
        <w:t xml:space="preserve">Please email your application to </w:t>
      </w:r>
      <w:hyperlink r:id="rId13" w:history="1">
        <w:r w:rsidRPr="00060137">
          <w:rPr>
            <w:rStyle w:val="Hyperlink"/>
            <w:sz w:val="20"/>
            <w:szCs w:val="20"/>
            <w:lang w:val="en-GB"/>
          </w:rPr>
          <w:t>sap@itu.dk</w:t>
        </w:r>
      </w:hyperlink>
      <w:r w:rsidRPr="00060137">
        <w:rPr>
          <w:sz w:val="20"/>
          <w:szCs w:val="20"/>
          <w:lang w:val="en-GB"/>
        </w:rPr>
        <w:t xml:space="preserve"> and write </w:t>
      </w:r>
      <w:r w:rsidR="00F439E1">
        <w:rPr>
          <w:sz w:val="20"/>
          <w:szCs w:val="20"/>
          <w:lang w:val="en-GB"/>
        </w:rPr>
        <w:t>“</w:t>
      </w:r>
      <w:r w:rsidRPr="00060137">
        <w:rPr>
          <w:sz w:val="20"/>
          <w:szCs w:val="20"/>
          <w:lang w:val="en-GB"/>
        </w:rPr>
        <w:t>your Study Programme (</w:t>
      </w:r>
      <w:r>
        <w:rPr>
          <w:sz w:val="20"/>
          <w:szCs w:val="20"/>
          <w:lang w:val="en-GB"/>
        </w:rPr>
        <w:t xml:space="preserve">e.g. </w:t>
      </w:r>
      <w:r w:rsidRPr="00060137">
        <w:rPr>
          <w:sz w:val="20"/>
          <w:szCs w:val="20"/>
          <w:lang w:val="en-GB"/>
        </w:rPr>
        <w:t xml:space="preserve">DDK) </w:t>
      </w:r>
      <w:r w:rsidR="00925DFF">
        <w:rPr>
          <w:sz w:val="20"/>
          <w:szCs w:val="20"/>
          <w:lang w:val="en-GB"/>
        </w:rPr>
        <w:t xml:space="preserve">individual specialisation” </w:t>
      </w:r>
      <w:r w:rsidRPr="00060137">
        <w:rPr>
          <w:sz w:val="20"/>
          <w:szCs w:val="20"/>
          <w:lang w:val="en-GB"/>
        </w:rPr>
        <w:t>in the subject field.</w:t>
      </w:r>
      <w:r w:rsidR="00C03E4B">
        <w:rPr>
          <w:sz w:val="20"/>
          <w:szCs w:val="20"/>
          <w:lang w:val="en-GB"/>
        </w:rPr>
        <w:t xml:space="preserve"> </w:t>
      </w:r>
      <w:r w:rsidRPr="00060137">
        <w:rPr>
          <w:sz w:val="20"/>
          <w:szCs w:val="20"/>
          <w:lang w:val="en-GB"/>
        </w:rPr>
        <w:t>We</w:t>
      </w:r>
      <w:r w:rsidR="00B860C7">
        <w:rPr>
          <w:sz w:val="20"/>
          <w:szCs w:val="20"/>
          <w:lang w:val="en-GB"/>
        </w:rPr>
        <w:t xml:space="preserve"> will</w:t>
      </w:r>
      <w:r w:rsidRPr="00060137">
        <w:rPr>
          <w:sz w:val="20"/>
          <w:szCs w:val="20"/>
          <w:lang w:val="en-GB"/>
        </w:rPr>
        <w:t xml:space="preserve"> reply to your ITU-mail.</w:t>
      </w:r>
    </w:p>
    <w:p w14:paraId="7164BFF9" w14:textId="77777777" w:rsidR="005F30D6" w:rsidRDefault="005F30D6" w:rsidP="005F30D6">
      <w:pPr>
        <w:spacing w:after="0"/>
        <w:rPr>
          <w:sz w:val="20"/>
          <w:szCs w:val="20"/>
          <w:lang w:val="en-US"/>
        </w:rPr>
      </w:pPr>
    </w:p>
    <w:p w14:paraId="1E1B94C5" w14:textId="1BF4DDD8" w:rsidR="00607A68" w:rsidRPr="00607A68" w:rsidRDefault="002034BC" w:rsidP="00607A68">
      <w:pPr>
        <w:spacing w:after="0"/>
        <w:rPr>
          <w:b/>
          <w:sz w:val="24"/>
          <w:szCs w:val="24"/>
          <w:lang w:val="en-US"/>
        </w:rPr>
      </w:pPr>
      <w:r>
        <w:rPr>
          <w:b/>
          <w:sz w:val="24"/>
          <w:szCs w:val="24"/>
          <w:lang w:val="en-US"/>
        </w:rPr>
        <w:lastRenderedPageBreak/>
        <w:br/>
      </w:r>
      <w:r w:rsidR="006F669F">
        <w:rPr>
          <w:b/>
          <w:sz w:val="24"/>
          <w:szCs w:val="24"/>
          <w:lang w:val="en-US"/>
        </w:rPr>
        <w:br/>
      </w:r>
      <w:r w:rsidR="00607A68" w:rsidRPr="00607A68">
        <w:rPr>
          <w:b/>
          <w:sz w:val="24"/>
          <w:szCs w:val="24"/>
          <w:lang w:val="en-US"/>
        </w:rPr>
        <w:t>When should I apply for an individual specialisation?</w:t>
      </w:r>
    </w:p>
    <w:p w14:paraId="10765A0E" w14:textId="421BF843" w:rsidR="0086026A" w:rsidRPr="00F06293" w:rsidRDefault="00607A68" w:rsidP="005F30D6">
      <w:pPr>
        <w:spacing w:after="0"/>
        <w:rPr>
          <w:sz w:val="20"/>
          <w:szCs w:val="20"/>
          <w:lang w:val="en-US"/>
        </w:rPr>
      </w:pPr>
      <w:r w:rsidRPr="00607A68">
        <w:rPr>
          <w:sz w:val="20"/>
          <w:szCs w:val="20"/>
          <w:lang w:val="en-US"/>
        </w:rPr>
        <w:t xml:space="preserve">You cannot register for the courses on your individual specialisation before the individual specialisation is approved, so you must apply in due time before the course registration ends in the beginning of the semester. </w:t>
      </w:r>
      <w:r w:rsidR="00C51A4E">
        <w:rPr>
          <w:sz w:val="20"/>
          <w:szCs w:val="20"/>
          <w:lang w:val="en-US"/>
        </w:rPr>
        <w:br/>
      </w:r>
      <w:r w:rsidR="00C51A4E">
        <w:rPr>
          <w:sz w:val="20"/>
          <w:szCs w:val="20"/>
          <w:lang w:val="en-US"/>
        </w:rPr>
        <w:br/>
      </w:r>
      <w:r w:rsidRPr="00607A68">
        <w:rPr>
          <w:sz w:val="20"/>
          <w:szCs w:val="20"/>
          <w:lang w:val="en-US"/>
        </w:rPr>
        <w:t>We take about four weeks to process the application.</w:t>
      </w:r>
      <w:r>
        <w:rPr>
          <w:sz w:val="20"/>
          <w:szCs w:val="20"/>
          <w:lang w:val="en-US"/>
        </w:rPr>
        <w:t xml:space="preserve"> </w:t>
      </w:r>
      <w:r w:rsidR="00F06293" w:rsidRPr="00215C23">
        <w:rPr>
          <w:sz w:val="20"/>
          <w:szCs w:val="20"/>
          <w:lang w:val="en-US"/>
        </w:rPr>
        <w:t>The month of July is excluded due to summer holidays.</w:t>
      </w:r>
    </w:p>
    <w:sectPr w:rsidR="0086026A" w:rsidRPr="00F06293">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1E9C" w14:textId="77777777" w:rsidR="00D17F4C" w:rsidRDefault="00D17F4C" w:rsidP="00CA3EAE">
      <w:pPr>
        <w:spacing w:after="0" w:line="240" w:lineRule="auto"/>
      </w:pPr>
      <w:r>
        <w:separator/>
      </w:r>
    </w:p>
  </w:endnote>
  <w:endnote w:type="continuationSeparator" w:id="0">
    <w:p w14:paraId="02EEFF8D" w14:textId="77777777" w:rsidR="00D17F4C" w:rsidRDefault="00D17F4C" w:rsidP="00CA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EF45" w14:textId="77777777" w:rsidR="009D12BD" w:rsidRDefault="009D1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141069"/>
      <w:docPartObj>
        <w:docPartGallery w:val="Page Numbers (Bottom of Page)"/>
        <w:docPartUnique/>
      </w:docPartObj>
    </w:sdtPr>
    <w:sdtEndPr/>
    <w:sdtContent>
      <w:p w14:paraId="21A819FA" w14:textId="1EAD44E2" w:rsidR="009D12BD" w:rsidRDefault="009D12BD">
        <w:pPr>
          <w:pStyle w:val="Footer"/>
          <w:jc w:val="center"/>
        </w:pPr>
        <w:r>
          <w:fldChar w:fldCharType="begin"/>
        </w:r>
        <w:r>
          <w:instrText>PAGE   \* MERGEFORMAT</w:instrText>
        </w:r>
        <w:r>
          <w:fldChar w:fldCharType="separate"/>
        </w:r>
        <w:r w:rsidR="00A3228E">
          <w:rPr>
            <w:noProof/>
          </w:rPr>
          <w:t>1</w:t>
        </w:r>
        <w:r>
          <w:fldChar w:fldCharType="end"/>
        </w:r>
      </w:p>
    </w:sdtContent>
  </w:sdt>
  <w:p w14:paraId="39CF2303" w14:textId="77777777" w:rsidR="009D12BD" w:rsidRDefault="009D1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B3E6" w14:textId="77777777" w:rsidR="009D12BD" w:rsidRDefault="009D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F8FC" w14:textId="77777777" w:rsidR="00D17F4C" w:rsidRDefault="00D17F4C" w:rsidP="00CA3EAE">
      <w:pPr>
        <w:spacing w:after="0" w:line="240" w:lineRule="auto"/>
      </w:pPr>
      <w:r>
        <w:separator/>
      </w:r>
    </w:p>
  </w:footnote>
  <w:footnote w:type="continuationSeparator" w:id="0">
    <w:p w14:paraId="788168A2" w14:textId="77777777" w:rsidR="00D17F4C" w:rsidRDefault="00D17F4C" w:rsidP="00CA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4945" w14:textId="77777777" w:rsidR="009D12BD" w:rsidRDefault="009D1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8CAF" w14:textId="7ABD2C08" w:rsidR="00CA3EAE" w:rsidRDefault="00CA3EAE">
    <w:pPr>
      <w:pStyle w:val="Header"/>
    </w:pPr>
    <w:r>
      <w:rPr>
        <w:noProof/>
        <w:lang w:eastAsia="da-DK"/>
      </w:rPr>
      <w:drawing>
        <wp:anchor distT="0" distB="0" distL="114300" distR="114300" simplePos="0" relativeHeight="251659264" behindDoc="0" locked="0" layoutInCell="1" allowOverlap="1" wp14:anchorId="464F3268" wp14:editId="6225BE40">
          <wp:simplePos x="0" y="0"/>
          <wp:positionH relativeFrom="margin">
            <wp:posOffset>3704590</wp:posOffset>
          </wp:positionH>
          <wp:positionV relativeFrom="margin">
            <wp:posOffset>-590550</wp:posOffset>
          </wp:positionV>
          <wp:extent cx="2502000" cy="277200"/>
          <wp:effectExtent l="0" t="0" r="0" b="8890"/>
          <wp:wrapSquare wrapText="bothSides"/>
          <wp:docPr id="24" name="Picture 24" descr="ITU_box_horisontal_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TU_box_horisontal_d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20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9A60" w14:textId="77777777" w:rsidR="009D12BD" w:rsidRDefault="009D1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96C94"/>
    <w:multiLevelType w:val="hybridMultilevel"/>
    <w:tmpl w:val="D040AEE8"/>
    <w:lvl w:ilvl="0" w:tplc="C30E631E">
      <w:numFmt w:val="bullet"/>
      <w:lvlText w:val="-"/>
      <w:lvlJc w:val="left"/>
      <w:pPr>
        <w:ind w:left="420" w:hanging="360"/>
      </w:pPr>
      <w:rPr>
        <w:rFonts w:ascii="Calibri" w:eastAsiaTheme="minorHAnsi" w:hAnsi="Calibri" w:cstheme="minorBidi"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1" w15:restartNumberingAfterBreak="0">
    <w:nsid w:val="3BF27729"/>
    <w:multiLevelType w:val="multilevel"/>
    <w:tmpl w:val="5334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911CB"/>
    <w:multiLevelType w:val="hybridMultilevel"/>
    <w:tmpl w:val="3216F5DE"/>
    <w:lvl w:ilvl="0" w:tplc="BDCCD51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AD46EB8"/>
    <w:multiLevelType w:val="hybridMultilevel"/>
    <w:tmpl w:val="86EC8094"/>
    <w:lvl w:ilvl="0" w:tplc="EA928DF4">
      <w:numFmt w:val="bullet"/>
      <w:lvlText w:val="-"/>
      <w:lvlJc w:val="left"/>
      <w:pPr>
        <w:ind w:left="360" w:hanging="360"/>
      </w:pPr>
      <w:rPr>
        <w:rFonts w:ascii="Calibri" w:eastAsiaTheme="minorHAnsi" w:hAnsi="Calibri"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num w:numId="1" w16cid:durableId="803085233">
    <w:abstractNumId w:val="0"/>
  </w:num>
  <w:num w:numId="2" w16cid:durableId="1267739381">
    <w:abstractNumId w:val="3"/>
  </w:num>
  <w:num w:numId="3" w16cid:durableId="1112242110">
    <w:abstractNumId w:val="1"/>
  </w:num>
  <w:num w:numId="4" w16cid:durableId="101032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01"/>
    <w:rsid w:val="0001637E"/>
    <w:rsid w:val="00057691"/>
    <w:rsid w:val="00080601"/>
    <w:rsid w:val="000E5FA8"/>
    <w:rsid w:val="0011645A"/>
    <w:rsid w:val="00127A5C"/>
    <w:rsid w:val="00131499"/>
    <w:rsid w:val="001634F5"/>
    <w:rsid w:val="00164C4D"/>
    <w:rsid w:val="001B5968"/>
    <w:rsid w:val="001C4F48"/>
    <w:rsid w:val="001D2DA0"/>
    <w:rsid w:val="001D706C"/>
    <w:rsid w:val="001E65ED"/>
    <w:rsid w:val="002034BC"/>
    <w:rsid w:val="002930A8"/>
    <w:rsid w:val="002B2784"/>
    <w:rsid w:val="002E6A93"/>
    <w:rsid w:val="002E7071"/>
    <w:rsid w:val="0032340B"/>
    <w:rsid w:val="00330F21"/>
    <w:rsid w:val="00337FE1"/>
    <w:rsid w:val="00341966"/>
    <w:rsid w:val="0037375F"/>
    <w:rsid w:val="00390862"/>
    <w:rsid w:val="003A0494"/>
    <w:rsid w:val="003B1E13"/>
    <w:rsid w:val="00404CEF"/>
    <w:rsid w:val="00436A16"/>
    <w:rsid w:val="004548C4"/>
    <w:rsid w:val="0046408A"/>
    <w:rsid w:val="00476781"/>
    <w:rsid w:val="004B6F93"/>
    <w:rsid w:val="004F6E93"/>
    <w:rsid w:val="004F7E40"/>
    <w:rsid w:val="00590270"/>
    <w:rsid w:val="00596345"/>
    <w:rsid w:val="005A4DF6"/>
    <w:rsid w:val="005B2A3A"/>
    <w:rsid w:val="005C355D"/>
    <w:rsid w:val="005F30D6"/>
    <w:rsid w:val="00607A68"/>
    <w:rsid w:val="00623C33"/>
    <w:rsid w:val="00640107"/>
    <w:rsid w:val="006F669F"/>
    <w:rsid w:val="00707EBE"/>
    <w:rsid w:val="0078302B"/>
    <w:rsid w:val="007E6A84"/>
    <w:rsid w:val="007F53CA"/>
    <w:rsid w:val="0085235C"/>
    <w:rsid w:val="0086026A"/>
    <w:rsid w:val="00895B7A"/>
    <w:rsid w:val="00925DFF"/>
    <w:rsid w:val="009D12BD"/>
    <w:rsid w:val="00A15519"/>
    <w:rsid w:val="00A3228E"/>
    <w:rsid w:val="00AB61A5"/>
    <w:rsid w:val="00AD3468"/>
    <w:rsid w:val="00B34A28"/>
    <w:rsid w:val="00B860C7"/>
    <w:rsid w:val="00BA78F6"/>
    <w:rsid w:val="00C03E4B"/>
    <w:rsid w:val="00C519AD"/>
    <w:rsid w:val="00C51A4E"/>
    <w:rsid w:val="00C70B0F"/>
    <w:rsid w:val="00C92BB9"/>
    <w:rsid w:val="00CA3EAE"/>
    <w:rsid w:val="00CD70A8"/>
    <w:rsid w:val="00D00346"/>
    <w:rsid w:val="00D00BCC"/>
    <w:rsid w:val="00D17F4C"/>
    <w:rsid w:val="00D4134E"/>
    <w:rsid w:val="00D5614D"/>
    <w:rsid w:val="00E04152"/>
    <w:rsid w:val="00E3239B"/>
    <w:rsid w:val="00EF0570"/>
    <w:rsid w:val="00F06293"/>
    <w:rsid w:val="00F439E1"/>
    <w:rsid w:val="00F65E5A"/>
    <w:rsid w:val="00FA09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8B96"/>
  <w15:chartTrackingRefBased/>
  <w15:docId w15:val="{226F4EFA-27C4-4A44-923A-C40E7A63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601"/>
    <w:pPr>
      <w:ind w:left="720"/>
      <w:contextualSpacing/>
    </w:pPr>
  </w:style>
  <w:style w:type="table" w:styleId="TableGrid">
    <w:name w:val="Table Grid"/>
    <w:basedOn w:val="TableNormal"/>
    <w:uiPriority w:val="59"/>
    <w:rsid w:val="000806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4152"/>
    <w:rPr>
      <w:sz w:val="16"/>
      <w:szCs w:val="16"/>
    </w:rPr>
  </w:style>
  <w:style w:type="paragraph" w:styleId="CommentText">
    <w:name w:val="annotation text"/>
    <w:basedOn w:val="Normal"/>
    <w:link w:val="CommentTextChar"/>
    <w:uiPriority w:val="99"/>
    <w:semiHidden/>
    <w:unhideWhenUsed/>
    <w:rsid w:val="00E04152"/>
    <w:pPr>
      <w:spacing w:line="240" w:lineRule="auto"/>
    </w:pPr>
    <w:rPr>
      <w:sz w:val="20"/>
      <w:szCs w:val="20"/>
    </w:rPr>
  </w:style>
  <w:style w:type="character" w:customStyle="1" w:styleId="CommentTextChar">
    <w:name w:val="Comment Text Char"/>
    <w:basedOn w:val="DefaultParagraphFont"/>
    <w:link w:val="CommentText"/>
    <w:uiPriority w:val="99"/>
    <w:semiHidden/>
    <w:rsid w:val="00E04152"/>
    <w:rPr>
      <w:sz w:val="20"/>
      <w:szCs w:val="20"/>
    </w:rPr>
  </w:style>
  <w:style w:type="paragraph" w:styleId="CommentSubject">
    <w:name w:val="annotation subject"/>
    <w:basedOn w:val="CommentText"/>
    <w:next w:val="CommentText"/>
    <w:link w:val="CommentSubjectChar"/>
    <w:uiPriority w:val="99"/>
    <w:semiHidden/>
    <w:unhideWhenUsed/>
    <w:rsid w:val="00E04152"/>
    <w:rPr>
      <w:b/>
      <w:bCs/>
    </w:rPr>
  </w:style>
  <w:style w:type="character" w:customStyle="1" w:styleId="CommentSubjectChar">
    <w:name w:val="Comment Subject Char"/>
    <w:basedOn w:val="CommentTextChar"/>
    <w:link w:val="CommentSubject"/>
    <w:uiPriority w:val="99"/>
    <w:semiHidden/>
    <w:rsid w:val="00E04152"/>
    <w:rPr>
      <w:b/>
      <w:bCs/>
      <w:sz w:val="20"/>
      <w:szCs w:val="20"/>
    </w:rPr>
  </w:style>
  <w:style w:type="paragraph" w:styleId="BalloonText">
    <w:name w:val="Balloon Text"/>
    <w:basedOn w:val="Normal"/>
    <w:link w:val="BalloonTextChar"/>
    <w:uiPriority w:val="99"/>
    <w:semiHidden/>
    <w:unhideWhenUsed/>
    <w:rsid w:val="00E04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152"/>
    <w:rPr>
      <w:rFonts w:ascii="Segoe UI" w:hAnsi="Segoe UI" w:cs="Segoe UI"/>
      <w:sz w:val="18"/>
      <w:szCs w:val="18"/>
    </w:rPr>
  </w:style>
  <w:style w:type="paragraph" w:styleId="Header">
    <w:name w:val="header"/>
    <w:basedOn w:val="Normal"/>
    <w:link w:val="HeaderChar"/>
    <w:uiPriority w:val="99"/>
    <w:unhideWhenUsed/>
    <w:rsid w:val="00CA3EA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3EAE"/>
  </w:style>
  <w:style w:type="paragraph" w:styleId="Footer">
    <w:name w:val="footer"/>
    <w:basedOn w:val="Normal"/>
    <w:link w:val="FooterChar"/>
    <w:uiPriority w:val="99"/>
    <w:unhideWhenUsed/>
    <w:rsid w:val="00CA3EA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3EAE"/>
  </w:style>
  <w:style w:type="table" w:customStyle="1" w:styleId="TableGrid1">
    <w:name w:val="Table Grid1"/>
    <w:basedOn w:val="TableNormal"/>
    <w:next w:val="TableGrid"/>
    <w:uiPriority w:val="59"/>
    <w:rsid w:val="0013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4CEF"/>
    <w:rPr>
      <w:rFonts w:ascii="Times New Roman" w:hAnsi="Times New Roman" w:cs="Times New Roman"/>
      <w:sz w:val="24"/>
      <w:szCs w:val="24"/>
    </w:rPr>
  </w:style>
  <w:style w:type="character" w:styleId="Hyperlink">
    <w:name w:val="Hyperlink"/>
    <w:basedOn w:val="DefaultParagraphFont"/>
    <w:uiPriority w:val="99"/>
    <w:unhideWhenUsed/>
    <w:rsid w:val="00F06293"/>
    <w:rPr>
      <w:color w:val="0563C1" w:themeColor="hyperlink"/>
      <w:u w:val="single"/>
    </w:rPr>
  </w:style>
  <w:style w:type="character" w:styleId="FollowedHyperlink">
    <w:name w:val="FollowedHyperlink"/>
    <w:basedOn w:val="DefaultParagraphFont"/>
    <w:uiPriority w:val="99"/>
    <w:semiHidden/>
    <w:unhideWhenUsed/>
    <w:rsid w:val="002930A8"/>
    <w:rPr>
      <w:color w:val="954F72" w:themeColor="followedHyperlink"/>
      <w:u w:val="single"/>
    </w:rPr>
  </w:style>
  <w:style w:type="character" w:styleId="UnresolvedMention">
    <w:name w:val="Unresolved Mention"/>
    <w:basedOn w:val="DefaultParagraphFont"/>
    <w:uiPriority w:val="99"/>
    <w:semiHidden/>
    <w:unhideWhenUsed/>
    <w:rsid w:val="00B34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82741">
      <w:bodyDiv w:val="1"/>
      <w:marLeft w:val="0"/>
      <w:marRight w:val="0"/>
      <w:marTop w:val="0"/>
      <w:marBottom w:val="0"/>
      <w:divBdr>
        <w:top w:val="none" w:sz="0" w:space="0" w:color="auto"/>
        <w:left w:val="none" w:sz="0" w:space="0" w:color="auto"/>
        <w:bottom w:val="none" w:sz="0" w:space="0" w:color="auto"/>
        <w:right w:val="none" w:sz="0" w:space="0" w:color="auto"/>
      </w:divBdr>
    </w:div>
    <w:div w:id="625085312">
      <w:bodyDiv w:val="1"/>
      <w:marLeft w:val="0"/>
      <w:marRight w:val="0"/>
      <w:marTop w:val="0"/>
      <w:marBottom w:val="0"/>
      <w:divBdr>
        <w:top w:val="none" w:sz="0" w:space="0" w:color="auto"/>
        <w:left w:val="none" w:sz="0" w:space="0" w:color="auto"/>
        <w:bottom w:val="none" w:sz="0" w:space="0" w:color="auto"/>
        <w:right w:val="none" w:sz="0" w:space="0" w:color="auto"/>
      </w:divBdr>
    </w:div>
    <w:div w:id="788663462">
      <w:bodyDiv w:val="1"/>
      <w:marLeft w:val="0"/>
      <w:marRight w:val="0"/>
      <w:marTop w:val="0"/>
      <w:marBottom w:val="0"/>
      <w:divBdr>
        <w:top w:val="none" w:sz="0" w:space="0" w:color="auto"/>
        <w:left w:val="none" w:sz="0" w:space="0" w:color="auto"/>
        <w:bottom w:val="none" w:sz="0" w:space="0" w:color="auto"/>
        <w:right w:val="none" w:sz="0" w:space="0" w:color="auto"/>
      </w:divBdr>
    </w:div>
    <w:div w:id="1545486242">
      <w:bodyDiv w:val="1"/>
      <w:marLeft w:val="0"/>
      <w:marRight w:val="0"/>
      <w:marTop w:val="0"/>
      <w:marBottom w:val="0"/>
      <w:divBdr>
        <w:top w:val="none" w:sz="0" w:space="0" w:color="auto"/>
        <w:left w:val="none" w:sz="0" w:space="0" w:color="auto"/>
        <w:bottom w:val="none" w:sz="0" w:space="0" w:color="auto"/>
        <w:right w:val="none" w:sz="0" w:space="0" w:color="auto"/>
      </w:divBdr>
    </w:div>
    <w:div w:id="204701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p@itu.d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tustudent.itu.dk/study-administration/registration/specialis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ustudent.itu.dk/study-administration/registration/pre-approval-of-cours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E73D29-FE08-4F83-B1E8-7EDA7F4C11EC}">
  <we:reference id="0131214b-e6cd-4af6-a044-c022e7b4538e" version="1.0.0.0" store="EXCatalog" storeType="EXCatalog"/>
  <we:alternateReferences>
    <we:reference id="WA200007097"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7" ma:contentTypeDescription="Opret et nyt dokument." ma:contentTypeScope="" ma:versionID="4b050f7f5880b01b81ac7ba743f9bfae">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4160724c474bc1f748e4ca5060fbc205"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element ref="ns2:MediaServiceBillingMetadata" minOccurs="0"/>
                <xsd:element ref="ns2:Fils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Filsti" ma:index="32" nillable="true" ma:displayName="Filsti" ma:internalName="Filst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Filsti xmlns="44a77095-a80b-4ffb-b5e9-12a37f9d23e4" xsi:nil="true"/>
    <lcf76f155ced4ddcb4097134ff3c332f xmlns="44a77095-a80b-4ffb-b5e9-12a37f9d23e4">
      <Terms xmlns="http://schemas.microsoft.com/office/infopath/2007/PartnerControls"/>
    </lcf76f155ced4ddcb4097134ff3c332f>
    <Link xmlns="44a77095-a80b-4ffb-b5e9-12a37f9d23e4">
      <Url xsi:nil="true"/>
      <Description xsi:nil="true"/>
    </Link>
    <Tidspunkt xmlns="44a77095-a80b-4ffb-b5e9-12a37f9d23e4" xsi:nil="true"/>
    <Brugere xmlns="44a77095-a80b-4ffb-b5e9-12a37f9d23e4">
      <UserInfo>
        <DisplayName/>
        <AccountId xsi:nil="true"/>
        <AccountType/>
      </UserInfo>
    </Bruger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9C874-D1EC-4471-8A40-9196CAB11C28}"/>
</file>

<file path=customXml/itemProps2.xml><?xml version="1.0" encoding="utf-8"?>
<ds:datastoreItem xmlns:ds="http://schemas.openxmlformats.org/officeDocument/2006/customXml" ds:itemID="{845BA307-F3C4-4E67-90DF-C79C502A2CE1}">
  <ds:schemaRefs>
    <ds:schemaRef ds:uri="http://schemas.microsoft.com/sharepoint/v3/contenttype/forms"/>
  </ds:schemaRefs>
</ds:datastoreItem>
</file>

<file path=customXml/itemProps3.xml><?xml version="1.0" encoding="utf-8"?>
<ds:datastoreItem xmlns:ds="http://schemas.openxmlformats.org/officeDocument/2006/customXml" ds:itemID="{D699C6ED-DD1E-477C-A824-43BEDDF8FA94}">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4.xml><?xml version="1.0" encoding="utf-8"?>
<ds:datastoreItem xmlns:ds="http://schemas.openxmlformats.org/officeDocument/2006/customXml" ds:itemID="{11E45D41-1BDD-4DC0-844C-0AF86591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324</Words>
  <Characters>1982</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 University of Copenhagen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Kangas Christensen</dc:creator>
  <cp:keywords/>
  <dc:description/>
  <cp:lastModifiedBy>Katrine Nyholm-Larsen</cp:lastModifiedBy>
  <cp:revision>9</cp:revision>
  <dcterms:created xsi:type="dcterms:W3CDTF">2026-05-04T12:47:00Z</dcterms:created>
  <dcterms:modified xsi:type="dcterms:W3CDTF">2026-05-05T06:47:00Z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MediaServiceImageTags">
    <vt:lpwstr/>
  </property>
</Properties>
</file>