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FA" w:rsidRDefault="00A934FA" w:rsidP="00A934F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Present:</w:t>
      </w:r>
    </w:p>
    <w:p w:rsidR="00A934FA" w:rsidRPr="00A934FA" w:rsidRDefault="00A934FA" w:rsidP="00A9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Pries-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Heje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, faculty, chairman</w:t>
      </w:r>
    </w:p>
    <w:p w:rsidR="00A934FA" w:rsidRPr="00A934FA" w:rsidRDefault="00A934FA" w:rsidP="00A934F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Marco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Carbone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,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faculty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(BSWU)</w:t>
      </w:r>
    </w:p>
    <w:p w:rsidR="00A934FA" w:rsidRPr="00A934FA" w:rsidRDefault="00A934FA" w:rsidP="00A9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Martin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Pichlmair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,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faculty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(GAMES)</w:t>
      </w:r>
    </w:p>
    <w:p w:rsidR="00A934FA" w:rsidRPr="00A934FA" w:rsidRDefault="00A934FA" w:rsidP="00A9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Sune Ørnemark Lægdsmand (student- DS)</w:t>
      </w:r>
    </w:p>
    <w:p w:rsidR="00A934FA" w:rsidRPr="00A934FA" w:rsidRDefault="00A934FA" w:rsidP="00A9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Jakob Uttenthal Israelsen (student -DMD)</w:t>
      </w:r>
    </w:p>
    <w:p w:rsidR="00A934FA" w:rsidRPr="00A934FA" w:rsidRDefault="00A934FA" w:rsidP="00A93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Nanna Sidelmann, Secretary to the Study Board</w:t>
      </w:r>
    </w:p>
    <w:p w:rsidR="00A934FA" w:rsidRPr="00A934FA" w:rsidRDefault="00A934FA" w:rsidP="00A9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Absent: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Jörn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Messeter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faculty (BDMD, KDDK, MIND), Christopher Gad, faculty (BGBI, KDIM, MILS), Felipe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Dacal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Fragoso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(student- GAMES),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Emma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Arfelt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Kock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(Student), Vladimir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Stefanov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Sharapchiev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(student- GBI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)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Guests: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Rehder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(Head of Student affairs and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),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Viktoria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Hofbauer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(learning support), Jonas Fritsch (K- DDIT).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A934FA" w:rsidRPr="00A934FA" w:rsidRDefault="00A934FA" w:rsidP="00A934F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0" w:name="x---Agenda"/>
      <w:bookmarkEnd w:id="0"/>
      <w:r w:rsidRPr="00A934FA"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  <w:t>Agenda</w:t>
      </w:r>
    </w:p>
    <w:p w:rsidR="00A934FA" w:rsidRPr="00A934FA" w:rsidRDefault="00A934FA" w:rsidP="00A93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A934FA" w:rsidRPr="00A934FA" w:rsidRDefault="00A934FA" w:rsidP="00A93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 </w:t>
      </w:r>
      <w:hyperlink r:id="rId6" w:tgtFrame="_blank" w:history="1">
        <w:r w:rsidRPr="00A934FA">
          <w:rPr>
            <w:rFonts w:ascii="Arial" w:eastAsia="Times New Roman" w:hAnsi="Arial" w:cs="Arial"/>
            <w:color w:val="427BAB"/>
            <w:sz w:val="20"/>
            <w:szCs w:val="20"/>
            <w:u w:val="single"/>
            <w:lang w:val="en-US" w:eastAsia="da-DK"/>
          </w:rPr>
          <w:t>21032018</w:t>
        </w:r>
      </w:hyperlink>
    </w:p>
    <w:p w:rsidR="00A934FA" w:rsidRPr="00A934FA" w:rsidRDefault="00A934FA" w:rsidP="00A93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Decision. Proposal for new procedure to include students in process of selecting electives. 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A934FA" w:rsidRPr="00A934FA" w:rsidRDefault="00A934FA" w:rsidP="00A93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Discussion. Drop out at ITU. 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See item.</w:t>
      </w:r>
    </w:p>
    <w:p w:rsidR="00A934FA" w:rsidRPr="00A934FA" w:rsidRDefault="00A934FA" w:rsidP="00A93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Orientation from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PH on the evaluation portfolio project (new financial framework -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bevillingsystem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) , rooms/auditoriums at ITU in Fall and the Report on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quallity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on higher education </w:t>
      </w:r>
      <w:hyperlink r:id="rId7" w:history="1">
        <w:r w:rsidRPr="00A934FA">
          <w:rPr>
            <w:rFonts w:ascii="Arial" w:eastAsia="Times New Roman" w:hAnsi="Arial" w:cs="Arial"/>
            <w:color w:val="427BAB"/>
            <w:sz w:val="20"/>
            <w:szCs w:val="20"/>
            <w:u w:val="single"/>
            <w:lang w:val="en-US" w:eastAsia="da-DK"/>
          </w:rPr>
          <w:t>https://ufm.dk/publikationer/2018/universitetsuddannelser-til-fremtiden</w:t>
        </w:r>
      </w:hyperlink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 (Danish only)</w:t>
      </w:r>
    </w:p>
    <w:p w:rsidR="00A934FA" w:rsidRPr="00A934FA" w:rsidRDefault="00A934FA" w:rsidP="00A934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Any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other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business</w:t>
      </w:r>
    </w:p>
    <w:p w:rsidR="00A934FA" w:rsidRPr="00A934FA" w:rsidRDefault="00A934FA" w:rsidP="00A9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1 Approval of the agenda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Agenda was approved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2 Approval of the Minutes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Minutes were approved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3 Proposal for new procedure to include students in process of selecting electives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Viktoria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Hofbauer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(LS) presented the proposal.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main idea is to have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survey-model integrated in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learnIT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where students have once a year the chance to voice their ideas and wishes.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data will be collected, sent to Head of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and continue the process. They can discuss it further in the SAT groups.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It was discussed how long the survey should run. There was a proposal to have it after the course evaluation – for instance for two weeks.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Or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keeping it open all the time.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Or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do it twice a year.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In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general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 Study board did support the suggestion. There was an agreement, that the timing is difficult. There is a wish to do it twice a year.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PH: We can communicate different for the two groups. The students who has the possibility to influence their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and those who can´t.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This is an addition to discussions in the SAT groups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study board decided to work on this further. The students will need to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be given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some sort of feedback. If not, they will likely not give their input.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Re 4 Drop Out at ITU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PH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We now have easy access to data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inQlik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sense. The result of a national survey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has just been published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Therefore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this is interesting to discuss now.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Viktoria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went through the presentation. See item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4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lastRenderedPageBreak/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PH: Bachelor SWU has the highest percentage of drop out for bachelor students and Master SDT the highest percentage for the master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There is a sign that from 2016 where we started the change of focus on what IT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can be used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to and made a study lab, this might have had an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affect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numbers are in general a bit lower at the Bachelor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than at the Masters level.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In the national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survey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, the most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important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findings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are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a-DK"/>
        </w:rPr>
        <w:t>:</w:t>
      </w:r>
    </w:p>
    <w:p w:rsidR="00A934FA" w:rsidRPr="00A934FA" w:rsidRDefault="00A934FA" w:rsidP="00A934FA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Constant ca. 16% of dropout within the first year over the last 10 years (even with growth in admission)</w:t>
      </w:r>
    </w:p>
    <w:p w:rsidR="00A934FA" w:rsidRPr="00A934FA" w:rsidRDefault="00A934FA" w:rsidP="00A934FA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Change of studies: 50% of those who dropped out are enrolled in another education latest a year after</w:t>
      </w:r>
    </w:p>
    <w:p w:rsidR="00A934FA" w:rsidRDefault="00A934FA" w:rsidP="00A934FA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Most named reasons at </w:t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da-DK"/>
        </w:rPr>
        <w:t>universities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:</w:t>
      </w:r>
    </w:p>
    <w:p w:rsidR="00A934FA" w:rsidRDefault="00A934FA" w:rsidP="00A934FA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”For meget teori og for lidt fokus på det praktiske i uddannelses” - </w:t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  <w:t>52%</w:t>
      </w:r>
    </w:p>
    <w:p w:rsidR="00A934FA" w:rsidRPr="00A934FA" w:rsidRDefault="00A934FA" w:rsidP="00A934FA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”uddannelses faglig niveau” </w:t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  <w:t>45 %</w:t>
      </w:r>
    </w:p>
    <w:p w:rsidR="00A934FA" w:rsidRPr="00A934FA" w:rsidRDefault="00A934FA" w:rsidP="00A9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- 81% state that the level was too high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- 57% doubt their skills (especially high in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”</w:t>
      </w:r>
      <w:proofErr w:type="spellStart"/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teknisk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naturvidenskabelig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og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it-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områder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”)</w:t>
      </w:r>
    </w:p>
    <w:p w:rsidR="00A934FA" w:rsidRPr="00A934FA" w:rsidRDefault="00A934FA" w:rsidP="00A934FA">
      <w:pPr>
        <w:numPr>
          <w:ilvl w:val="1"/>
          <w:numId w:val="5"/>
        </w:numPr>
        <w:shd w:val="clear" w:color="auto" w:fill="FFFFFF"/>
        <w:spacing w:after="100" w:afterAutospacing="1" w:line="240" w:lineRule="auto"/>
        <w:ind w:left="143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De jobs, som uddannelsen førte til, var ikke noget for mig” - </w:t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  <w:t>43%</w:t>
      </w:r>
    </w:p>
    <w:p w:rsidR="00A934FA" w:rsidRPr="00A934FA" w:rsidRDefault="00A934FA" w:rsidP="00A934FA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143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”Ensomhed på studiet”: </w:t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  <w:t>43%</w:t>
      </w:r>
    </w:p>
    <w:p w:rsidR="00A934FA" w:rsidRPr="00A934FA" w:rsidRDefault="00A934FA" w:rsidP="00A934FA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143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”Det sociale miljø på uddannelsen var for dårligt” </w:t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  <w:t>38%</w:t>
      </w:r>
    </w:p>
    <w:p w:rsidR="00A934FA" w:rsidRPr="00A934FA" w:rsidRDefault="00A934FA" w:rsidP="00A934FA">
      <w:pPr>
        <w:pStyle w:val="ListParagraph"/>
        <w:numPr>
          <w:ilvl w:val="0"/>
          <w:numId w:val="10"/>
        </w:numPr>
        <w:shd w:val="clear" w:color="auto" w:fill="FFFFFF"/>
        <w:spacing w:after="100" w:afterAutospacing="1" w:line="240" w:lineRule="auto"/>
        <w:ind w:left="41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Comparison of active vs. Drop out students</w:t>
      </w:r>
    </w:p>
    <w:p w:rsidR="00A934FA" w:rsidRPr="00A934FA" w:rsidRDefault="00A934FA" w:rsidP="00A934F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Drop out students more active in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studygroups</w:t>
      </w:r>
      <w:proofErr w:type="spellEnd"/>
    </w:p>
    <w:p w:rsidR="00A934FA" w:rsidRDefault="00A934FA" w:rsidP="00A934FA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</w:pP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conclusions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were discussed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PH: Students dropping out have to reason to themselves, why they dropped out. We can´t draw any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final conclusions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from the report.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I would like to ask the Head of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and discuss the conclusions in the SAT groups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There are different groups of drop outs – those who have high grades and drop out – and those who passes nothing and drop out.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Viktoria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Hofbauer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(LS) offers support if head of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/SAT groups would like to look more closely at the data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plus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find additional information/data.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R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The student were asked in a way, where they had to scale the reasons ( loneliness, academic level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ect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.) from 1- 10.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PH. Except for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for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Bsc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SWU and MSc SDT the numbers are quite average in general.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RE </w:t>
      </w:r>
      <w:proofErr w:type="gram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5</w:t>
      </w:r>
      <w:proofErr w:type="gramEnd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Any other business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PH gave a status on:</w:t>
      </w:r>
    </w:p>
    <w:p w:rsidR="00A40702" w:rsidRPr="00A934FA" w:rsidRDefault="00A934FA" w:rsidP="00A934FA">
      <w:pPr>
        <w:ind w:left="397"/>
        <w:rPr>
          <w:lang w:val="en-US"/>
        </w:rPr>
      </w:pPr>
      <w:bookmarkStart w:id="1" w:name="_GoBack"/>
      <w:bookmarkEnd w:id="1"/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The evaluation portfolio project</w:t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 It is in progress. We will be looking at the evaluations and overlap this week.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financial framework (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bevillingssystem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) for universities will change. From now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on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the finances will depend on quality of the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programmes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. A quality that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is defined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by </w:t>
      </w:r>
      <w:r w:rsidRPr="00A934FA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en-US" w:eastAsia="da-DK"/>
        </w:rPr>
        <w:t>xxx.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This will result in a student survey with 42 questions.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And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might end up having influence on what other types of evaluations, we use at ITU.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Time schedule this Fall</w:t>
      </w:r>
      <w:proofErr w:type="gram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As is it now, we are able to fit within ITU. If some course get more popular than we expect, the backup plan is to have them sit in a room next to.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The report on quality on higher education (</w:t>
      </w:r>
      <w:proofErr w:type="spell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Udvalget</w:t>
      </w:r>
      <w:proofErr w:type="spellEnd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for </w:t>
      </w:r>
      <w:proofErr w:type="spell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bedre</w:t>
      </w:r>
      <w:proofErr w:type="spellEnd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universitets</w:t>
      </w:r>
      <w:proofErr w:type="spellEnd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uddannelser</w:t>
      </w:r>
      <w:proofErr w:type="spellEnd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)</w:t>
      </w:r>
      <w:proofErr w:type="gram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report has been published in March 2018.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report give all sorts of recommendations. It has 37 headlines, each with a number of recommendations.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We don´t know which will be implemented yet.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Many of the recommendations have to do with corporation with companies.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Sexual Harassment</w:t>
      </w:r>
      <w:proofErr w:type="gram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R: Regarding the discussions on sexual harassment from other study board meetings, there will be </w:t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lastRenderedPageBreak/>
        <w:t xml:space="preserve">a survey out in the beginning of May. </w:t>
      </w:r>
      <w:proofErr w:type="gram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The survey is initiated by “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Danske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Studerendes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Fællesråd</w:t>
      </w:r>
      <w:proofErr w:type="spell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”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.</w:t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Electives at ITU</w:t>
      </w:r>
      <w:proofErr w:type="gramStart"/>
      <w:r w:rsidRPr="00A934F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A934FA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A934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As a last item on the agenda, it was decided to, at one point in the future, have a discussion of what can be accepted as an elective at ITU.</w:t>
      </w:r>
    </w:p>
    <w:sectPr w:rsidR="00A40702" w:rsidRPr="00A934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04DF"/>
    <w:multiLevelType w:val="multilevel"/>
    <w:tmpl w:val="2C4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3DF6"/>
    <w:multiLevelType w:val="multilevel"/>
    <w:tmpl w:val="CA44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55969"/>
    <w:multiLevelType w:val="multilevel"/>
    <w:tmpl w:val="D776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469ED"/>
    <w:multiLevelType w:val="multilevel"/>
    <w:tmpl w:val="0F18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55A41"/>
    <w:multiLevelType w:val="multilevel"/>
    <w:tmpl w:val="8DAC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F3372"/>
    <w:multiLevelType w:val="hybridMultilevel"/>
    <w:tmpl w:val="AFD04E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A329B"/>
    <w:multiLevelType w:val="multilevel"/>
    <w:tmpl w:val="39E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C6F4F"/>
    <w:multiLevelType w:val="hybridMultilevel"/>
    <w:tmpl w:val="F63C248A"/>
    <w:lvl w:ilvl="0" w:tplc="0406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8" w15:restartNumberingAfterBreak="0">
    <w:nsid w:val="5CA27194"/>
    <w:multiLevelType w:val="multilevel"/>
    <w:tmpl w:val="FA9E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E2A7F"/>
    <w:multiLevelType w:val="hybridMultilevel"/>
    <w:tmpl w:val="B6267F42"/>
    <w:lvl w:ilvl="0" w:tplc="DBC4A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FA"/>
    <w:rsid w:val="00A40702"/>
    <w:rsid w:val="00A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03965-3309-4346-A42C-A63F90C2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3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34FA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A934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34FA"/>
    <w:rPr>
      <w:b/>
      <w:bCs/>
    </w:rPr>
  </w:style>
  <w:style w:type="paragraph" w:styleId="ListParagraph">
    <w:name w:val="List Paragraph"/>
    <w:basedOn w:val="Normal"/>
    <w:uiPriority w:val="34"/>
    <w:qFormat/>
    <w:rsid w:val="00A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fm.dk/publikationer/2018/universitetsuddannelser-til-fremtid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yboard.wikit.itu.dk/Minutes_20180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0098-E2F6-4EFB-B2FF-B0EB4386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2018-12-03T08:52:00Z</dcterms:created>
  <dcterms:modified xsi:type="dcterms:W3CDTF">2018-12-03T08:58:00Z</dcterms:modified>
</cp:coreProperties>
</file>