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A3" w:rsidRPr="004A72A3" w:rsidRDefault="004A72A3" w:rsidP="004A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Present: Lene Pries-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Heje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Marco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Carbone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Jörn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Messeter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Martin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Pichlmair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Christopher Gad, Sune Ørnemark Lægdsmand, Emma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Arfelt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Kock, Lea Porsmose Hansen, Nanna Sidelmann.</w:t>
      </w:r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Absent: </w:t>
      </w: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  <w:t xml:space="preserve">Guests: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Nikolaj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Licht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(Stud - Ga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mes), Dorthe Stadsgaard (SAP), </w:t>
      </w:r>
      <w:bookmarkStart w:id="0" w:name="_GoBack"/>
      <w:bookmarkEnd w:id="0"/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4A72A3" w:rsidRPr="004A72A3" w:rsidRDefault="004A72A3" w:rsidP="004A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bookmarkStart w:id="1" w:name="x---Agenda"/>
      <w:bookmarkEnd w:id="1"/>
      <w:r w:rsidRPr="004A72A3">
        <w:rPr>
          <w:rFonts w:ascii="Arial" w:eastAsia="Times New Roman" w:hAnsi="Arial" w:cs="Arial"/>
          <w:color w:val="000000"/>
          <w:sz w:val="27"/>
          <w:szCs w:val="27"/>
          <w:lang w:val="en-US" w:eastAsia="da-DK"/>
        </w:rPr>
        <w:t>Agenda</w:t>
      </w:r>
    </w:p>
    <w:p w:rsidR="004A72A3" w:rsidRPr="004A72A3" w:rsidRDefault="004A72A3" w:rsidP="004A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4A72A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4A72A3" w:rsidRPr="004A72A3" w:rsidRDefault="004A72A3" w:rsidP="004A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</w:t>
      </w:r>
      <w:r w:rsidRPr="004A72A3">
        <w:rPr>
          <w:rFonts w:ascii="Arial" w:eastAsia="Times New Roman" w:hAnsi="Arial" w:cs="Arial"/>
          <w:color w:val="0B0117"/>
          <w:sz w:val="20"/>
          <w:szCs w:val="20"/>
          <w:lang w:val="en-US" w:eastAsia="da-DK"/>
        </w:rPr>
        <w:t> 14092018</w:t>
      </w:r>
      <w:r w:rsidRPr="004A72A3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.</w:t>
      </w:r>
    </w:p>
    <w:p w:rsidR="004A72A3" w:rsidRPr="004A72A3" w:rsidRDefault="004A72A3" w:rsidP="004A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4A72A3">
        <w:rPr>
          <w:rFonts w:ascii="Arial" w:eastAsia="Times New Roman" w:hAnsi="Arial" w:cs="Arial"/>
          <w:color w:val="0B0117"/>
          <w:sz w:val="20"/>
          <w:szCs w:val="20"/>
          <w:lang w:val="en-US" w:eastAsia="da-DK"/>
        </w:rPr>
        <w:t>Discussion. Education portfolio report. See item. (Pages 1-8 are the most important).</w:t>
      </w:r>
    </w:p>
    <w:p w:rsidR="004A72A3" w:rsidRPr="004A72A3" w:rsidRDefault="004A72A3" w:rsidP="004A7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4A72A3">
        <w:rPr>
          <w:rFonts w:ascii="Arial" w:eastAsia="Times New Roman" w:hAnsi="Arial" w:cs="Arial"/>
          <w:color w:val="0B0117"/>
          <w:sz w:val="20"/>
          <w:szCs w:val="20"/>
          <w:lang w:eastAsia="da-DK"/>
        </w:rPr>
        <w:t xml:space="preserve">Any </w:t>
      </w:r>
      <w:proofErr w:type="spellStart"/>
      <w:r w:rsidRPr="004A72A3">
        <w:rPr>
          <w:rFonts w:ascii="Arial" w:eastAsia="Times New Roman" w:hAnsi="Arial" w:cs="Arial"/>
          <w:color w:val="0B0117"/>
          <w:sz w:val="20"/>
          <w:szCs w:val="20"/>
          <w:lang w:eastAsia="da-DK"/>
        </w:rPr>
        <w:t>other</w:t>
      </w:r>
      <w:proofErr w:type="spellEnd"/>
      <w:r w:rsidRPr="004A72A3">
        <w:rPr>
          <w:rFonts w:ascii="Arial" w:eastAsia="Times New Roman" w:hAnsi="Arial" w:cs="Arial"/>
          <w:color w:val="0B0117"/>
          <w:sz w:val="20"/>
          <w:szCs w:val="20"/>
          <w:lang w:eastAsia="da-DK"/>
        </w:rPr>
        <w:t xml:space="preserve"> business</w:t>
      </w:r>
    </w:p>
    <w:p w:rsidR="003F5F16" w:rsidRDefault="003F5F16"/>
    <w:sectPr w:rsidR="003F5F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92316"/>
    <w:multiLevelType w:val="multilevel"/>
    <w:tmpl w:val="8702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A3"/>
    <w:rsid w:val="003F5F16"/>
    <w:rsid w:val="004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73B4-767C-4DF2-BD69-3076032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2018-12-03T08:10:00Z</dcterms:created>
  <dcterms:modified xsi:type="dcterms:W3CDTF">2018-12-03T08:11:00Z</dcterms:modified>
</cp:coreProperties>
</file>